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3C53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3C53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3C53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3C53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3C53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2B8347CC" w14:textId="3579F463" w:rsidR="004E3B43" w:rsidRPr="0052332F" w:rsidRDefault="0078017F" w:rsidP="003C53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3C53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0C80A98F" w:rsidR="00750FD1" w:rsidRPr="00DF34CF" w:rsidRDefault="0019597A" w:rsidP="003C53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9597A">
        <w:rPr>
          <w:rFonts w:ascii="Times New Roman" w:hAnsi="Times New Roman"/>
          <w:sz w:val="28"/>
          <w:szCs w:val="28"/>
          <w:u w:val="single"/>
        </w:rPr>
        <w:t>20</w:t>
      </w:r>
      <w:r w:rsidR="00D17784">
        <w:rPr>
          <w:rFonts w:ascii="Times New Roman" w:hAnsi="Times New Roman"/>
          <w:sz w:val="28"/>
          <w:szCs w:val="28"/>
          <w:u w:val="single"/>
        </w:rPr>
        <w:t>.05.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1E32A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C5854">
        <w:rPr>
          <w:rFonts w:ascii="Times New Roman" w:hAnsi="Times New Roman"/>
          <w:sz w:val="28"/>
          <w:szCs w:val="28"/>
          <w:u w:val="single"/>
        </w:rPr>
        <w:t>41</w:t>
      </w:r>
      <w:r w:rsidR="003C5360">
        <w:rPr>
          <w:rFonts w:ascii="Times New Roman" w:hAnsi="Times New Roman"/>
          <w:sz w:val="28"/>
          <w:szCs w:val="28"/>
          <w:u w:val="single"/>
        </w:rPr>
        <w:t>6</w:t>
      </w:r>
    </w:p>
    <w:p w14:paraId="33DB3EAB" w14:textId="77777777" w:rsidR="00444FC2" w:rsidRDefault="00444FC2" w:rsidP="003C53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C252428" w14:textId="77777777" w:rsidR="003C5360" w:rsidRPr="003C5360" w:rsidRDefault="003C5360" w:rsidP="003C53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положения о поощрении и материальном стимулировании деятельности членов добровольных народных дружин, участвующих в охране общественного порядка </w:t>
      </w:r>
      <w:r w:rsidRPr="003C5360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>на территории Сеченовского муниципального округа Нижегородской области, и предоставлении им льгот</w:t>
      </w:r>
    </w:p>
    <w:p w14:paraId="57E8E374" w14:textId="77777777" w:rsidR="003C5360" w:rsidRPr="003C5360" w:rsidRDefault="003C5360" w:rsidP="003C53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6AB993" w14:textId="65A3E1C4" w:rsidR="003C5360" w:rsidRPr="003C5360" w:rsidRDefault="003C5360" w:rsidP="003C536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ч. 2 ст. 21 Федерального закона от 02 апреля            2014 года № 44-ФЗ «Об участии граждан в охране общественного порядка», Законом Нижегородской области от 03.10.2014 № 139-З "Об участии граждан в охране общественного порядка на территории Нижегородской области" Уставом Сеченовского муниципального округа Нижегородской области, Администрация Сеченовского муниципального округа Нижегородской области </w:t>
      </w:r>
      <w:r w:rsidRPr="003C536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  <w:proofErr w:type="gramEnd"/>
    </w:p>
    <w:p w14:paraId="4437C954" w14:textId="77777777" w:rsidR="003C5360" w:rsidRPr="003C5360" w:rsidRDefault="003C5360" w:rsidP="003C5360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прилагаемое положение о поощрении и материальном стимулировании деятельности членов добровольных народных дружин, участвующих в охране общественного порядка </w:t>
      </w:r>
      <w:r w:rsidRPr="003C536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на территории Сеченовского муниципального округа Нижегородской области, и предоставлении им льгот</w:t>
      </w: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B336459" w14:textId="77777777" w:rsidR="003C5360" w:rsidRPr="003C5360" w:rsidRDefault="003C5360" w:rsidP="003C5360">
      <w:pPr>
        <w:numPr>
          <w:ilvl w:val="0"/>
          <w:numId w:val="32"/>
        </w:numPr>
        <w:tabs>
          <w:tab w:val="num" w:pos="709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3C5360"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 w:rsidRPr="003C5360">
        <w:rPr>
          <w:rFonts w:ascii="Times New Roman" w:eastAsiaTheme="minorHAnsi" w:hAnsi="Times New Roman"/>
          <w:sz w:val="28"/>
          <w:szCs w:val="28"/>
        </w:rPr>
        <w:t xml:space="preserve"> выполнением настоящего постановления возложить      на заместителя главы Администрации Д.А. Крупнова. </w:t>
      </w:r>
    </w:p>
    <w:p w14:paraId="6D9D7316" w14:textId="77777777" w:rsidR="003C5360" w:rsidRPr="003C5360" w:rsidRDefault="003C5360" w:rsidP="003C5360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C5360">
        <w:rPr>
          <w:rFonts w:ascii="Times New Roman" w:eastAsiaTheme="minorHAnsi" w:hAnsi="Times New Roman"/>
          <w:sz w:val="28"/>
          <w:szCs w:val="28"/>
        </w:rPr>
        <w:t xml:space="preserve">Настоящее постановление вступает в силу с момента опубликования в газете Борьба. </w:t>
      </w:r>
    </w:p>
    <w:p w14:paraId="24880BA1" w14:textId="77777777" w:rsidR="004C5854" w:rsidRPr="003C5360" w:rsidRDefault="004C5854" w:rsidP="003C536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704E969" w14:textId="77777777" w:rsidR="00DF34CF" w:rsidRDefault="00DF34CF" w:rsidP="003C536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BAF968C" w14:textId="77777777" w:rsidR="003C5360" w:rsidRPr="003C5360" w:rsidRDefault="003C5360" w:rsidP="003C536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E956357" w14:textId="77777777" w:rsidR="00674013" w:rsidRPr="001E32A0" w:rsidRDefault="006C688F" w:rsidP="003C536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32A0">
        <w:rPr>
          <w:rFonts w:ascii="Times New Roman" w:hAnsi="Times New Roman"/>
          <w:sz w:val="28"/>
        </w:rPr>
        <w:t>Г</w:t>
      </w:r>
      <w:r w:rsidR="00713028" w:rsidRPr="001E32A0">
        <w:rPr>
          <w:rFonts w:ascii="Times New Roman" w:hAnsi="Times New Roman"/>
          <w:sz w:val="28"/>
        </w:rPr>
        <w:t>лав</w:t>
      </w:r>
      <w:r w:rsidRPr="001E32A0">
        <w:rPr>
          <w:rFonts w:ascii="Times New Roman" w:hAnsi="Times New Roman"/>
          <w:sz w:val="28"/>
        </w:rPr>
        <w:t>а</w:t>
      </w:r>
      <w:r w:rsidR="00674013" w:rsidRPr="001E32A0">
        <w:rPr>
          <w:rFonts w:ascii="Times New Roman" w:hAnsi="Times New Roman"/>
          <w:sz w:val="28"/>
        </w:rPr>
        <w:t xml:space="preserve"> </w:t>
      </w:r>
      <w:r w:rsidR="0080521A" w:rsidRPr="001E32A0">
        <w:rPr>
          <w:rFonts w:ascii="Times New Roman" w:hAnsi="Times New Roman"/>
          <w:sz w:val="28"/>
        </w:rPr>
        <w:t>МСУ</w:t>
      </w:r>
    </w:p>
    <w:p w14:paraId="7411000E" w14:textId="77777777" w:rsidR="00902E8D" w:rsidRDefault="00674013" w:rsidP="003C536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32A0">
        <w:rPr>
          <w:rFonts w:ascii="Times New Roman" w:hAnsi="Times New Roman"/>
          <w:sz w:val="28"/>
        </w:rPr>
        <w:t xml:space="preserve">Сеченовского муниципального </w:t>
      </w:r>
      <w:r w:rsidR="00090644" w:rsidRPr="001E32A0">
        <w:rPr>
          <w:rFonts w:ascii="Times New Roman" w:hAnsi="Times New Roman"/>
          <w:sz w:val="28"/>
        </w:rPr>
        <w:t>округа</w:t>
      </w:r>
      <w:r w:rsidRPr="001E32A0">
        <w:rPr>
          <w:rFonts w:ascii="Times New Roman" w:hAnsi="Times New Roman"/>
          <w:sz w:val="28"/>
        </w:rPr>
        <w:tab/>
      </w:r>
      <w:r w:rsidRPr="001E32A0">
        <w:rPr>
          <w:rFonts w:ascii="Times New Roman" w:hAnsi="Times New Roman"/>
          <w:sz w:val="28"/>
        </w:rPr>
        <w:tab/>
      </w:r>
      <w:r w:rsidRPr="001E32A0">
        <w:rPr>
          <w:rFonts w:ascii="Times New Roman" w:hAnsi="Times New Roman"/>
          <w:sz w:val="28"/>
        </w:rPr>
        <w:tab/>
      </w:r>
      <w:r w:rsidR="00B63900" w:rsidRPr="001E32A0">
        <w:rPr>
          <w:rFonts w:ascii="Times New Roman" w:hAnsi="Times New Roman"/>
          <w:sz w:val="28"/>
        </w:rPr>
        <w:t xml:space="preserve">         </w:t>
      </w:r>
      <w:r w:rsidR="00A32257" w:rsidRPr="001E32A0">
        <w:rPr>
          <w:rFonts w:ascii="Times New Roman" w:hAnsi="Times New Roman"/>
          <w:sz w:val="28"/>
        </w:rPr>
        <w:t xml:space="preserve">      </w:t>
      </w:r>
      <w:r w:rsidR="00D03E7D" w:rsidRPr="001E32A0">
        <w:rPr>
          <w:rFonts w:ascii="Times New Roman" w:hAnsi="Times New Roman"/>
          <w:sz w:val="28"/>
        </w:rPr>
        <w:t xml:space="preserve">   </w:t>
      </w:r>
      <w:proofErr w:type="spellStart"/>
      <w:r w:rsidR="006C688F" w:rsidRPr="001E32A0">
        <w:rPr>
          <w:rFonts w:ascii="Times New Roman" w:hAnsi="Times New Roman"/>
          <w:sz w:val="28"/>
        </w:rPr>
        <w:t>Е.Г.Наборнов</w:t>
      </w:r>
      <w:proofErr w:type="spellEnd"/>
    </w:p>
    <w:p w14:paraId="6634CA55" w14:textId="77777777" w:rsidR="00444FC2" w:rsidRDefault="00444FC2" w:rsidP="003C536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56FDCA7F" w14:textId="77777777" w:rsidR="00026B8D" w:rsidRDefault="00026B8D" w:rsidP="003C536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5B18FF7B" w14:textId="77777777" w:rsidR="003C5360" w:rsidRDefault="003C5360" w:rsidP="003C536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690E055F" w14:textId="77777777" w:rsidR="003C5360" w:rsidRDefault="003C5360" w:rsidP="003C536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3B88124A" w14:textId="77777777" w:rsidR="003C5360" w:rsidRDefault="003C5360" w:rsidP="003C536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5D7B1E47" w14:textId="77777777" w:rsidR="003C5360" w:rsidRPr="003C5360" w:rsidRDefault="003C5360" w:rsidP="003C5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C5360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 xml:space="preserve">УТВЕРЖДЕНО </w:t>
      </w:r>
    </w:p>
    <w:p w14:paraId="57457610" w14:textId="77777777" w:rsidR="003C5360" w:rsidRPr="003C5360" w:rsidRDefault="003C5360" w:rsidP="003C5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C5360">
        <w:rPr>
          <w:rFonts w:ascii="Times New Roman" w:eastAsiaTheme="minorEastAsia" w:hAnsi="Times New Roman"/>
          <w:sz w:val="28"/>
          <w:szCs w:val="28"/>
          <w:lang w:eastAsia="ru-RU"/>
        </w:rPr>
        <w:t xml:space="preserve">Постановлением Администрации </w:t>
      </w:r>
    </w:p>
    <w:p w14:paraId="1ECF2FB6" w14:textId="77777777" w:rsidR="003C5360" w:rsidRPr="003C5360" w:rsidRDefault="003C5360" w:rsidP="003C5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C5360">
        <w:rPr>
          <w:rFonts w:ascii="Times New Roman" w:eastAsiaTheme="minorEastAsia" w:hAnsi="Times New Roman"/>
          <w:sz w:val="28"/>
          <w:szCs w:val="28"/>
          <w:lang w:eastAsia="ru-RU"/>
        </w:rPr>
        <w:t xml:space="preserve">Сеченовского муниципального округа </w:t>
      </w:r>
    </w:p>
    <w:p w14:paraId="0D66222D" w14:textId="4E4134B9" w:rsidR="003C5360" w:rsidRPr="003C5360" w:rsidRDefault="003C5360" w:rsidP="003C5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от 20.05.2024г. № 416</w:t>
      </w:r>
    </w:p>
    <w:p w14:paraId="2239CFA6" w14:textId="77777777" w:rsidR="003C5360" w:rsidRPr="003C5360" w:rsidRDefault="003C5360" w:rsidP="003C5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EDFC8BB" w14:textId="77777777" w:rsidR="003C5360" w:rsidRPr="003C5360" w:rsidRDefault="003C5360" w:rsidP="003C5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0A2474F8" w14:textId="77777777" w:rsidR="003C5360" w:rsidRPr="003C5360" w:rsidRDefault="003C5360" w:rsidP="003C53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3C5360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Положение о поощрении и материальном стимулировании деятельности членов добровольных народных дружин, участвующих в охране общественного порядка </w:t>
      </w:r>
      <w:r w:rsidRPr="003C5360">
        <w:rPr>
          <w:rFonts w:ascii="Times New Roman" w:eastAsiaTheme="minorEastAsia" w:hAnsi="Times New Roman"/>
          <w:b/>
          <w:color w:val="000000"/>
          <w:spacing w:val="2"/>
          <w:sz w:val="28"/>
          <w:szCs w:val="28"/>
          <w:lang w:eastAsia="ru-RU"/>
        </w:rPr>
        <w:t>на территории Сеченовского муниципального округа Нижегородской области, и предоставлении им льгот</w:t>
      </w:r>
    </w:p>
    <w:p w14:paraId="33A80910" w14:textId="77777777" w:rsidR="003C5360" w:rsidRPr="003C5360" w:rsidRDefault="003C5360" w:rsidP="003C536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507082C7" w14:textId="77777777" w:rsidR="003C5360" w:rsidRPr="003C5360" w:rsidRDefault="003C5360" w:rsidP="003C5360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3C5360">
        <w:rPr>
          <w:rFonts w:ascii="Times New Roman" w:eastAsiaTheme="minorEastAsia" w:hAnsi="Times New Roman"/>
          <w:bCs/>
          <w:sz w:val="28"/>
          <w:szCs w:val="28"/>
          <w:lang w:eastAsia="ru-RU"/>
        </w:rPr>
        <w:t>Общие положения</w:t>
      </w:r>
    </w:p>
    <w:p w14:paraId="0755EF94" w14:textId="77777777" w:rsidR="003C5360" w:rsidRPr="003C5360" w:rsidRDefault="003C5360" w:rsidP="003C536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06D4A7BB" w14:textId="77777777" w:rsidR="003C5360" w:rsidRPr="003C5360" w:rsidRDefault="003C5360" w:rsidP="003C53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pacing w:val="2"/>
          <w:sz w:val="28"/>
          <w:szCs w:val="28"/>
          <w:lang w:eastAsia="ru-RU"/>
        </w:rPr>
      </w:pPr>
      <w:r w:rsidRPr="003C5360">
        <w:rPr>
          <w:rFonts w:ascii="Times New Roman" w:eastAsiaTheme="minorEastAsia" w:hAnsi="Times New Roman"/>
          <w:sz w:val="28"/>
          <w:szCs w:val="28"/>
          <w:lang w:eastAsia="ru-RU"/>
        </w:rPr>
        <w:t xml:space="preserve">  1.1. </w:t>
      </w:r>
      <w:proofErr w:type="gramStart"/>
      <w:r w:rsidRPr="003C5360">
        <w:rPr>
          <w:rFonts w:ascii="Times New Roman" w:eastAsiaTheme="minorEastAsia" w:hAnsi="Times New Roman"/>
          <w:sz w:val="28"/>
          <w:szCs w:val="28"/>
          <w:lang w:eastAsia="ru-RU"/>
        </w:rPr>
        <w:t xml:space="preserve">Настоящее Положение о поощрении и </w:t>
      </w:r>
      <w:r w:rsidRPr="003C536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материальном стимулировании деятельности членов добровольных народных дружин, участвующих в охране общественного порядка на территории Сеченовского муниципального округа Нижегородской области, и предоставлении  им льгот </w:t>
      </w:r>
      <w:r w:rsidRPr="003C5360">
        <w:rPr>
          <w:rFonts w:ascii="Times New Roman" w:eastAsiaTheme="minorEastAsia" w:hAnsi="Times New Roman"/>
          <w:sz w:val="28"/>
          <w:szCs w:val="28"/>
          <w:lang w:eastAsia="ru-RU"/>
        </w:rPr>
        <w:t>(далее - Положение)</w:t>
      </w:r>
      <w:r w:rsidRPr="003C5360">
        <w:rPr>
          <w:rFonts w:ascii="Times New Roman" w:eastAsiaTheme="minorEastAsia" w:hAnsi="Times New Roman"/>
          <w:spacing w:val="2"/>
          <w:sz w:val="28"/>
          <w:szCs w:val="28"/>
          <w:lang w:eastAsia="ru-RU"/>
        </w:rPr>
        <w:t xml:space="preserve">, разработано в соответствии с </w:t>
      </w:r>
      <w:hyperlink r:id="rId10" w:history="1">
        <w:r w:rsidRPr="003C5360">
          <w:rPr>
            <w:rFonts w:ascii="Times New Roman" w:eastAsiaTheme="minorEastAsia" w:hAnsi="Times New Roman"/>
            <w:spacing w:val="2"/>
            <w:sz w:val="28"/>
            <w:szCs w:val="28"/>
            <w:lang w:eastAsia="ru-RU"/>
          </w:rPr>
          <w:t>Федеральными законами от 06 октября 2003 года № 131-ФЗ «Об общих принципах организации местного самоуправления в Российской Федерации»</w:t>
        </w:r>
      </w:hyperlink>
      <w:r w:rsidRPr="003C5360">
        <w:rPr>
          <w:rFonts w:ascii="Times New Roman" w:eastAsiaTheme="minorEastAsia" w:hAnsi="Times New Roman"/>
          <w:spacing w:val="2"/>
          <w:sz w:val="28"/>
          <w:szCs w:val="28"/>
          <w:lang w:eastAsia="ru-RU"/>
        </w:rPr>
        <w:t xml:space="preserve">, </w:t>
      </w:r>
      <w:hyperlink r:id="rId11" w:history="1">
        <w:r w:rsidRPr="003C5360">
          <w:rPr>
            <w:rFonts w:ascii="Times New Roman" w:eastAsiaTheme="minorEastAsia" w:hAnsi="Times New Roman"/>
            <w:spacing w:val="2"/>
            <w:sz w:val="28"/>
            <w:szCs w:val="28"/>
            <w:lang w:eastAsia="ru-RU"/>
          </w:rPr>
          <w:t>от 02 апреля 2014 года № 44-ФЗ «Об участии граждан</w:t>
        </w:r>
        <w:proofErr w:type="gramEnd"/>
        <w:r w:rsidRPr="003C5360">
          <w:rPr>
            <w:rFonts w:ascii="Times New Roman" w:eastAsiaTheme="minorEastAsia" w:hAnsi="Times New Roman"/>
            <w:spacing w:val="2"/>
            <w:sz w:val="28"/>
            <w:szCs w:val="28"/>
            <w:lang w:eastAsia="ru-RU"/>
          </w:rPr>
          <w:t xml:space="preserve"> в охране общественного порядка»</w:t>
        </w:r>
      </w:hyperlink>
      <w:r w:rsidRPr="003C5360">
        <w:rPr>
          <w:rFonts w:ascii="Times New Roman" w:eastAsiaTheme="minorEastAsia" w:hAnsi="Times New Roman"/>
          <w:spacing w:val="2"/>
          <w:sz w:val="28"/>
          <w:szCs w:val="28"/>
          <w:lang w:eastAsia="ru-RU"/>
        </w:rPr>
        <w:t xml:space="preserve"> и определяет условия и порядок </w:t>
      </w:r>
      <w:r w:rsidRPr="003C5360">
        <w:rPr>
          <w:rFonts w:ascii="Times New Roman" w:eastAsiaTheme="minorEastAsia" w:hAnsi="Times New Roman"/>
          <w:sz w:val="28"/>
          <w:szCs w:val="28"/>
          <w:lang w:eastAsia="ru-RU"/>
        </w:rPr>
        <w:t xml:space="preserve">поощрения и материального стимулирования членов добровольных </w:t>
      </w:r>
      <w:r w:rsidRPr="003C5360">
        <w:rPr>
          <w:rFonts w:ascii="Times New Roman" w:eastAsiaTheme="minorEastAsia" w:hAnsi="Times New Roman"/>
          <w:spacing w:val="2"/>
          <w:sz w:val="28"/>
          <w:szCs w:val="28"/>
          <w:lang w:eastAsia="ru-RU"/>
        </w:rPr>
        <w:t xml:space="preserve">народных дружин (далее – члены ДНД) за их участие в мероприятиях по охране общественного порядка на территории </w:t>
      </w:r>
      <w:r w:rsidRPr="003C5360">
        <w:rPr>
          <w:rFonts w:ascii="Times New Roman" w:eastAsiaTheme="minorEastAsia" w:hAnsi="Times New Roman"/>
          <w:bCs/>
          <w:sz w:val="28"/>
          <w:szCs w:val="28"/>
          <w:lang w:eastAsia="ru-RU"/>
        </w:rPr>
        <w:t>Сеченовского муниципального округа Нижегородской области</w:t>
      </w:r>
      <w:r w:rsidRPr="003C5360">
        <w:rPr>
          <w:rFonts w:ascii="Times New Roman" w:eastAsiaTheme="minorEastAsia" w:hAnsi="Times New Roman"/>
          <w:spacing w:val="2"/>
          <w:sz w:val="28"/>
          <w:szCs w:val="28"/>
          <w:lang w:eastAsia="ru-RU"/>
        </w:rPr>
        <w:t>.</w:t>
      </w:r>
    </w:p>
    <w:p w14:paraId="273375CB" w14:textId="77777777" w:rsidR="003C5360" w:rsidRPr="003C5360" w:rsidRDefault="003C5360" w:rsidP="003C5360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 1.2. Финансирование расходов по реализации настоящего Положения производится за счет средств, предусмотренных в бюджете </w:t>
      </w:r>
      <w:r w:rsidRPr="003C5360">
        <w:rPr>
          <w:rFonts w:ascii="Times New Roman" w:eastAsia="Times New Roman" w:hAnsi="Times New Roman"/>
          <w:bCs/>
          <w:sz w:val="28"/>
          <w:szCs w:val="28"/>
          <w:lang w:eastAsia="ru-RU"/>
        </w:rPr>
        <w:t>Сеченовского муниципального округа Нижегородской области</w:t>
      </w: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очередной финансовый год и плановый период на реализацию мероприятий программы «Обеспечение безопасности жизни населения Сеченовского муниципального округа».</w:t>
      </w:r>
    </w:p>
    <w:p w14:paraId="7C3AC3CF" w14:textId="77777777" w:rsidR="003C5360" w:rsidRPr="003C5360" w:rsidRDefault="003C5360" w:rsidP="003C5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C5360">
        <w:rPr>
          <w:rFonts w:ascii="Times New Roman" w:eastAsiaTheme="minorEastAsia" w:hAnsi="Times New Roman"/>
          <w:sz w:val="28"/>
          <w:szCs w:val="28"/>
          <w:lang w:eastAsia="ru-RU"/>
        </w:rPr>
        <w:t xml:space="preserve"> 1.3. Поощрение, материальное стимулирование членов ДНД                              и предоставление им льгот основано на принципах законности, гласности           и направлено на повышение престижа добровольного участия населения             в деятельности по охране общественного порядка и усиление                                    их заинтересованности в качественном и добросовестном исполнении своих обязанностей.</w:t>
      </w:r>
    </w:p>
    <w:p w14:paraId="7576DEF2" w14:textId="77777777" w:rsidR="003C5360" w:rsidRPr="003C5360" w:rsidRDefault="003C5360" w:rsidP="003C53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C5360">
        <w:rPr>
          <w:rFonts w:ascii="Times New Roman" w:eastAsiaTheme="minorEastAsia" w:hAnsi="Times New Roman"/>
          <w:sz w:val="28"/>
          <w:szCs w:val="28"/>
          <w:lang w:eastAsia="ru-RU"/>
        </w:rPr>
        <w:t xml:space="preserve"> 1.4. Поощрение, материальное стимулирование членов ДНД                              и предоставление им льгот не осуществляется в </w:t>
      </w:r>
      <w:proofErr w:type="gramStart"/>
      <w:r w:rsidRPr="003C5360">
        <w:rPr>
          <w:rFonts w:ascii="Times New Roman" w:eastAsiaTheme="minorEastAsia" w:hAnsi="Times New Roman"/>
          <w:sz w:val="28"/>
          <w:szCs w:val="28"/>
          <w:lang w:eastAsia="ru-RU"/>
        </w:rPr>
        <w:t>случаях</w:t>
      </w:r>
      <w:proofErr w:type="gramEnd"/>
      <w:r w:rsidRPr="003C5360">
        <w:rPr>
          <w:rFonts w:ascii="Times New Roman" w:eastAsiaTheme="minorEastAsia" w:hAnsi="Times New Roman"/>
          <w:sz w:val="28"/>
          <w:szCs w:val="28"/>
          <w:lang w:eastAsia="ru-RU"/>
        </w:rPr>
        <w:t xml:space="preserve"> невыполнения основных форм деятельности, предусмотренных соответствующими Уставами народных дружин, нарушения законодательства Российской Федерации.</w:t>
      </w:r>
    </w:p>
    <w:p w14:paraId="6C53E8C4" w14:textId="77777777" w:rsidR="003C5360" w:rsidRPr="003C5360" w:rsidRDefault="003C5360" w:rsidP="003C5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A1594F9" w14:textId="77777777" w:rsidR="003C5360" w:rsidRPr="003C5360" w:rsidRDefault="003C5360" w:rsidP="003C5360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contextualSpacing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3C5360">
        <w:rPr>
          <w:rFonts w:ascii="Times New Roman" w:eastAsiaTheme="minorHAnsi" w:hAnsi="Times New Roman"/>
          <w:bCs/>
          <w:sz w:val="28"/>
          <w:szCs w:val="28"/>
        </w:rPr>
        <w:t>Меры поощрения</w:t>
      </w:r>
    </w:p>
    <w:p w14:paraId="5900F257" w14:textId="77777777" w:rsidR="003C5360" w:rsidRPr="003C5360" w:rsidRDefault="003C5360" w:rsidP="003C5360">
      <w:pPr>
        <w:shd w:val="clear" w:color="auto" w:fill="FFFFFF"/>
        <w:spacing w:after="0" w:line="240" w:lineRule="auto"/>
        <w:contextualSpacing/>
        <w:rPr>
          <w:rFonts w:ascii="Times New Roman" w:eastAsiaTheme="minorHAnsi" w:hAnsi="Times New Roman"/>
          <w:bCs/>
          <w:sz w:val="28"/>
          <w:szCs w:val="28"/>
        </w:rPr>
      </w:pPr>
    </w:p>
    <w:p w14:paraId="145DE44D" w14:textId="77777777" w:rsidR="003C5360" w:rsidRPr="003C5360" w:rsidRDefault="003C5360" w:rsidP="003C5360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2.1. Настоящим Положением предусматриваются следующие меры морального поощрения:</w:t>
      </w:r>
    </w:p>
    <w:p w14:paraId="710C18A4" w14:textId="77777777" w:rsidR="003C5360" w:rsidRPr="003C5360" w:rsidRDefault="003C5360" w:rsidP="003C53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награждение Почетной грамотой главы местного самоуправления </w:t>
      </w:r>
      <w:r w:rsidRPr="003C5360">
        <w:rPr>
          <w:rFonts w:ascii="Times New Roman" w:eastAsia="Times New Roman" w:hAnsi="Times New Roman"/>
          <w:bCs/>
          <w:sz w:val="28"/>
          <w:szCs w:val="28"/>
          <w:lang w:eastAsia="ru-RU"/>
        </w:rPr>
        <w:t>Сеченовского муниципального округа Нижегородской области</w:t>
      </w:r>
      <w:r w:rsidRPr="003C53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781A2E08" w14:textId="77777777" w:rsidR="003C5360" w:rsidRPr="003C5360" w:rsidRDefault="003C5360" w:rsidP="003C5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1F64DCAC" w14:textId="77777777" w:rsidR="003C5360" w:rsidRPr="003C5360" w:rsidRDefault="003C5360" w:rsidP="003C5360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contextualSpacing/>
        <w:jc w:val="center"/>
        <w:rPr>
          <w:rFonts w:ascii="Times New Roman" w:eastAsiaTheme="minorHAnsi" w:hAnsi="Times New Roman"/>
          <w:bCs/>
          <w:color w:val="000000"/>
          <w:sz w:val="28"/>
          <w:szCs w:val="28"/>
        </w:rPr>
      </w:pPr>
      <w:r w:rsidRPr="003C5360">
        <w:rPr>
          <w:rFonts w:ascii="Times New Roman" w:eastAsiaTheme="minorHAnsi" w:hAnsi="Times New Roman"/>
          <w:bCs/>
          <w:color w:val="000000"/>
          <w:sz w:val="28"/>
          <w:szCs w:val="28"/>
        </w:rPr>
        <w:t>Меры материального стимулирования, условия, размер и порядок выплат</w:t>
      </w:r>
    </w:p>
    <w:p w14:paraId="7B727E62" w14:textId="77777777" w:rsidR="003C5360" w:rsidRPr="003C5360" w:rsidRDefault="003C5360" w:rsidP="003C5360">
      <w:pPr>
        <w:shd w:val="clear" w:color="auto" w:fill="FFFFFF"/>
        <w:spacing w:after="0" w:line="240" w:lineRule="auto"/>
        <w:contextualSpacing/>
        <w:rPr>
          <w:rFonts w:ascii="Times New Roman" w:eastAsiaTheme="minorHAnsi" w:hAnsi="Times New Roman"/>
          <w:bCs/>
          <w:color w:val="000000"/>
          <w:sz w:val="28"/>
          <w:szCs w:val="28"/>
        </w:rPr>
      </w:pPr>
    </w:p>
    <w:p w14:paraId="726775E0" w14:textId="77777777" w:rsidR="003C5360" w:rsidRPr="003C5360" w:rsidRDefault="003C5360" w:rsidP="003C5360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3.1. Для членов ДНД предусматриваются следующие меры материального стимулирования:</w:t>
      </w:r>
    </w:p>
    <w:p w14:paraId="06221162" w14:textId="77777777" w:rsidR="003C5360" w:rsidRPr="003C5360" w:rsidRDefault="003C5360" w:rsidP="003C536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bCs/>
          <w:sz w:val="28"/>
          <w:szCs w:val="28"/>
          <w:lang w:eastAsia="ru-RU"/>
        </w:rPr>
        <w:t>- ежеквартальное денежное поощрение;</w:t>
      </w:r>
    </w:p>
    <w:p w14:paraId="64018B94" w14:textId="77777777" w:rsidR="003C5360" w:rsidRPr="003C5360" w:rsidRDefault="003C5360" w:rsidP="003C536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bCs/>
          <w:sz w:val="28"/>
          <w:szCs w:val="28"/>
          <w:lang w:eastAsia="ru-RU"/>
        </w:rPr>
        <w:t>- выплата единовременной денежной премии.</w:t>
      </w:r>
    </w:p>
    <w:p w14:paraId="2A54A8B3" w14:textId="77777777" w:rsidR="003C5360" w:rsidRPr="003C5360" w:rsidRDefault="003C5360" w:rsidP="003C53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3.2. </w:t>
      </w:r>
      <w:proofErr w:type="gramStart"/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получение ежеквартального денежного поощрения имеют право члены ДНД, принимавшие участие в охране общественного порядка в составе добровольных народных дружин, внесенных в региональный реестр народных дружин или общественных объединений правоохранительной направленности, </w:t>
      </w: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получившие удостоверения народного дружинника установленного образца, </w:t>
      </w: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>которые осуществили от одного до двенадцати выходов на дежурство в течение квартала.</w:t>
      </w:r>
      <w:proofErr w:type="gramEnd"/>
    </w:p>
    <w:p w14:paraId="0CD89F24" w14:textId="77777777" w:rsidR="003C5360" w:rsidRPr="003C5360" w:rsidRDefault="003C5360" w:rsidP="003C53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Размер ежеквартального денежного поощрения определяется                       на основании табеля дежурств, из расчета:</w:t>
      </w:r>
    </w:p>
    <w:p w14:paraId="6D5DDFD3" w14:textId="77777777" w:rsidR="003C5360" w:rsidRPr="003C5360" w:rsidRDefault="003C5360" w:rsidP="003C53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200 (двести) рублей </w:t>
      </w: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за один выход на дежурство                                               при продолжительности </w:t>
      </w: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>дежурства не менее 2 часов и не более 4 часов непрерывно в течение суток;</w:t>
      </w:r>
    </w:p>
    <w:p w14:paraId="456080E3" w14:textId="77777777" w:rsidR="003C5360" w:rsidRPr="003C5360" w:rsidRDefault="003C5360" w:rsidP="003C53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>1000 (одна тысяча) рублей за один выход на дежурство при продолжительности дежурства не менее 4 часов и не более 8 часов непрерывно в течении суток;</w:t>
      </w:r>
    </w:p>
    <w:p w14:paraId="223D5936" w14:textId="77777777" w:rsidR="003C5360" w:rsidRPr="003C5360" w:rsidRDefault="003C5360" w:rsidP="003C53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>2000 (две тысячи) рублей</w:t>
      </w:r>
      <w:r w:rsidRPr="003C53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за один выход на дежурство                                            при продолжительности </w:t>
      </w: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>дежурства не менее 8 часов и не более 12 часов непрерывно в течение суток.</w:t>
      </w:r>
    </w:p>
    <w:p w14:paraId="269430CE" w14:textId="77777777" w:rsidR="003C5360" w:rsidRPr="003C5360" w:rsidRDefault="003C5360" w:rsidP="003C5360">
      <w:pPr>
        <w:shd w:val="clear" w:color="auto" w:fill="FFFFFF"/>
        <w:tabs>
          <w:tab w:val="left" w:pos="709"/>
        </w:tabs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  3.3. График выходов дружинников на охрану общественного порядка составляется командиром народной дружины ежемесячно и согласовывается </w:t>
      </w:r>
      <w:proofErr w:type="gramStart"/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 ОП (</w:t>
      </w:r>
      <w:proofErr w:type="gramStart"/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>дислокация</w:t>
      </w:r>
      <w:proofErr w:type="gramEnd"/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 с. Сеченово) МО МВД России (</w:t>
      </w:r>
      <w:proofErr w:type="spellStart"/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>Пильнинский</w:t>
      </w:r>
      <w:proofErr w:type="spellEnd"/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) и Администрацией Сеченовского муниципального округа Нижегородской области не позднее  25 числа месяца, предшествующего месяцу дежурства. Командир осуществляет учет и контроль выходов членов ДНД на охрану общественного порядка. По итогам деятельности дружинников в конце месяца составляется табель </w:t>
      </w: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учета выходов членов добровольной народной дружины </w:t>
      </w: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>по форме согласно приложению 2, имеющих право на получение ежеквартального денежного поощрения, в котором фиксируется:</w:t>
      </w:r>
    </w:p>
    <w:p w14:paraId="1E210D8E" w14:textId="77777777" w:rsidR="003C5360" w:rsidRPr="003C5360" w:rsidRDefault="003C5360" w:rsidP="003C5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C5360">
        <w:rPr>
          <w:rFonts w:ascii="Times New Roman" w:eastAsiaTheme="minorEastAsia" w:hAnsi="Times New Roman"/>
          <w:sz w:val="28"/>
          <w:szCs w:val="28"/>
          <w:lang w:eastAsia="ru-RU"/>
        </w:rPr>
        <w:t>- фамилия, имя, отчество дружинника;</w:t>
      </w:r>
    </w:p>
    <w:p w14:paraId="7511B555" w14:textId="77777777" w:rsidR="003C5360" w:rsidRPr="003C5360" w:rsidRDefault="003C5360" w:rsidP="003C5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C5360">
        <w:rPr>
          <w:rFonts w:ascii="Times New Roman" w:eastAsiaTheme="minorEastAsia" w:hAnsi="Times New Roman"/>
          <w:sz w:val="28"/>
          <w:szCs w:val="28"/>
          <w:lang w:eastAsia="ru-RU"/>
        </w:rPr>
        <w:t>- день дежурства (дата) и количество часов;</w:t>
      </w:r>
    </w:p>
    <w:p w14:paraId="43667949" w14:textId="77777777" w:rsidR="003C5360" w:rsidRPr="003C5360" w:rsidRDefault="003C5360" w:rsidP="003C5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C5360">
        <w:rPr>
          <w:rFonts w:ascii="Times New Roman" w:eastAsiaTheme="minorEastAsia" w:hAnsi="Times New Roman"/>
          <w:sz w:val="28"/>
          <w:szCs w:val="28"/>
          <w:lang w:eastAsia="ru-RU"/>
        </w:rPr>
        <w:t>- общее количество оплачиваемых выходов;</w:t>
      </w:r>
    </w:p>
    <w:p w14:paraId="4D47C5A7" w14:textId="77777777" w:rsidR="003C5360" w:rsidRPr="003C5360" w:rsidRDefault="003C5360" w:rsidP="003C5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C5360">
        <w:rPr>
          <w:rFonts w:ascii="Times New Roman" w:eastAsiaTheme="minorEastAsia" w:hAnsi="Times New Roman"/>
          <w:sz w:val="28"/>
          <w:szCs w:val="28"/>
          <w:lang w:eastAsia="ru-RU"/>
        </w:rPr>
        <w:t>- сумма денежного поощрения.</w:t>
      </w:r>
    </w:p>
    <w:p w14:paraId="5576733B" w14:textId="77777777" w:rsidR="003C5360" w:rsidRPr="003C5360" w:rsidRDefault="003C5360" w:rsidP="003C53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3.4. </w:t>
      </w:r>
      <w:proofErr w:type="gramStart"/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 выплат ежеквартального денежного поощрения членам ДНД, участвовавшим в охране общественного порядка, производится на </w:t>
      </w: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основании представленного в Отдел бухгалтерского учета и отчетности  Администрации Сеченовского муниципального округа Нижегородской области командиром добровольной народной дружины х</w:t>
      </w:r>
      <w:r w:rsidRPr="003C53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одатайства о</w:t>
      </w: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 ежеквартальном денежном поощрении </w:t>
      </w:r>
      <w:r w:rsidRPr="003C53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членов ДНД по форме согласно приложению 1 и </w:t>
      </w: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табеля учета </w:t>
      </w: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выходов членов ДНД</w:t>
      </w: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 за каждый месяц квартала отдельно (оригиналы), согласованные с ОП (дислокация</w:t>
      </w:r>
      <w:proofErr w:type="gramEnd"/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 с. Сеченово) МО МВД России (</w:t>
      </w:r>
      <w:proofErr w:type="spellStart"/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>Пильнинский</w:t>
      </w:r>
      <w:proofErr w:type="spellEnd"/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C2F76ED" w14:textId="77777777" w:rsidR="003C5360" w:rsidRPr="003C5360" w:rsidRDefault="003C5360" w:rsidP="003C53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х</w:t>
      </w:r>
      <w:r w:rsidRPr="003C53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одатайства о</w:t>
      </w: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 ежеквартальном денежном поощрении </w:t>
      </w:r>
      <w:r w:rsidRPr="003C53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членов ДНД и </w:t>
      </w: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табеля учета </w:t>
      </w: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выходов членов ДНД, имеющих право                         на получение материального поощрения, </w:t>
      </w: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в срок до 5 числа месяца, следующего за расчетными 1 - 3 кварталами, и до 25 декабря текущего года за 4 квартал. </w:t>
      </w:r>
    </w:p>
    <w:p w14:paraId="03F2296F" w14:textId="77777777" w:rsidR="003C5360" w:rsidRPr="003C5360" w:rsidRDefault="003C5360" w:rsidP="003C53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Дополнительно к ходатайству командир добровольной народной дружины предоставляет в соответствующий территориальный отдел Администрации Сеченовского муниципального округа Нижегородской области: </w:t>
      </w:r>
    </w:p>
    <w:p w14:paraId="7C2C37CD" w14:textId="77777777" w:rsidR="003C5360" w:rsidRPr="003C5360" w:rsidRDefault="003C5360" w:rsidP="003C53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список членов народных дружинников;</w:t>
      </w:r>
    </w:p>
    <w:p w14:paraId="4765A151" w14:textId="77777777" w:rsidR="003C5360" w:rsidRPr="003C5360" w:rsidRDefault="003C5360" w:rsidP="003C536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копии СНИЛС народных дружинников;</w:t>
      </w:r>
    </w:p>
    <w:p w14:paraId="20EA8535" w14:textId="77777777" w:rsidR="003C5360" w:rsidRPr="003C5360" w:rsidRDefault="003C5360" w:rsidP="003C53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копии свидетельства о постановке на учет в налоговом органе физического лица по месту жительства на территории Российской Федерации (ИНН) народных дружинников;</w:t>
      </w:r>
    </w:p>
    <w:p w14:paraId="6005017E" w14:textId="77777777" w:rsidR="003C5360" w:rsidRPr="003C5360" w:rsidRDefault="003C5360" w:rsidP="003C53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- </w:t>
      </w:r>
      <w:r w:rsidRPr="003C53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банковские реквизиты лицевого счета для перечисления средств </w:t>
      </w: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народных дружинников</w:t>
      </w:r>
      <w:r w:rsidRPr="003C53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3B17244D" w14:textId="77777777" w:rsidR="003C5360" w:rsidRPr="003C5360" w:rsidRDefault="003C5360" w:rsidP="003C53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согласие на обработку персональных данных народных дружинников.</w:t>
      </w:r>
    </w:p>
    <w:p w14:paraId="01D87C89" w14:textId="77777777" w:rsidR="003C5360" w:rsidRPr="003C5360" w:rsidRDefault="003C5360" w:rsidP="003C536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Командир народной дружины несет ответственность за достоверность и полноту представленных сведений о народных дружинниках.</w:t>
      </w:r>
    </w:p>
    <w:p w14:paraId="692E5016" w14:textId="77777777" w:rsidR="003C5360" w:rsidRPr="003C5360" w:rsidRDefault="003C5360" w:rsidP="003C5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C5360">
        <w:rPr>
          <w:rFonts w:ascii="Times New Roman" w:eastAsiaTheme="minorEastAsia" w:hAnsi="Times New Roman"/>
          <w:sz w:val="28"/>
          <w:szCs w:val="28"/>
          <w:lang w:eastAsia="ru-RU"/>
        </w:rPr>
        <w:t xml:space="preserve">3.5. Выплата ежеквартального денежного поощрения производится отделом бухгалтерского учета и отчетности Администрации </w:t>
      </w:r>
      <w:r w:rsidRPr="003C5360">
        <w:rPr>
          <w:rFonts w:ascii="Times New Roman" w:eastAsiaTheme="minorEastAsia" w:hAnsi="Times New Roman"/>
          <w:spacing w:val="2"/>
          <w:sz w:val="28"/>
          <w:szCs w:val="28"/>
          <w:lang w:eastAsia="ru-RU"/>
        </w:rPr>
        <w:t>Сеченовского муниципального округа Нижегородской области</w:t>
      </w:r>
      <w:r w:rsidRPr="003C5360">
        <w:rPr>
          <w:rFonts w:ascii="Times New Roman" w:eastAsiaTheme="minorEastAsia" w:hAnsi="Times New Roman"/>
          <w:sz w:val="28"/>
          <w:szCs w:val="28"/>
          <w:lang w:eastAsia="ru-RU"/>
        </w:rPr>
        <w:t xml:space="preserve"> в течении 5-и рабочих дней в пределах доведенных лимитов бюджетных обязательств на реализацию мероприятий муниципальной программы «Обеспечение безопасности жизни населения Сеченовского муниципального округа». </w:t>
      </w:r>
    </w:p>
    <w:p w14:paraId="30C33E4D" w14:textId="77777777" w:rsidR="003C5360" w:rsidRPr="003C5360" w:rsidRDefault="003C5360" w:rsidP="003C5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C5360">
        <w:rPr>
          <w:rFonts w:ascii="Times New Roman" w:eastAsiaTheme="minorEastAsia" w:hAnsi="Times New Roman"/>
          <w:spacing w:val="2"/>
          <w:sz w:val="28"/>
          <w:szCs w:val="28"/>
          <w:lang w:eastAsia="ru-RU"/>
        </w:rPr>
        <w:t xml:space="preserve">Выплата </w:t>
      </w:r>
      <w:r w:rsidRPr="003C5360">
        <w:rPr>
          <w:rFonts w:ascii="Times New Roman" w:eastAsiaTheme="minorEastAsia" w:hAnsi="Times New Roman"/>
          <w:bCs/>
          <w:sz w:val="28"/>
          <w:szCs w:val="28"/>
          <w:lang w:eastAsia="ru-RU"/>
        </w:rPr>
        <w:t>ежеквартального денежного поощрения</w:t>
      </w:r>
      <w:r w:rsidRPr="003C5360">
        <w:rPr>
          <w:rFonts w:ascii="Times New Roman" w:eastAsiaTheme="minorEastAsia" w:hAnsi="Times New Roman"/>
          <w:spacing w:val="2"/>
          <w:sz w:val="28"/>
          <w:szCs w:val="28"/>
          <w:lang w:eastAsia="ru-RU"/>
        </w:rPr>
        <w:t xml:space="preserve"> членов ДНД осуществляется путем перевода денежных средств на их лицевые счета, открытые в российской кредитной организации (банке).</w:t>
      </w:r>
    </w:p>
    <w:p w14:paraId="4D39E670" w14:textId="77777777" w:rsidR="003C5360" w:rsidRPr="003C5360" w:rsidRDefault="003C5360" w:rsidP="003C53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C5360">
        <w:rPr>
          <w:rFonts w:ascii="Times New Roman" w:eastAsiaTheme="minorEastAsia" w:hAnsi="Times New Roman"/>
          <w:sz w:val="28"/>
          <w:szCs w:val="28"/>
          <w:lang w:eastAsia="ru-RU"/>
        </w:rPr>
        <w:t xml:space="preserve">  3.6. Уплата налогов и иных платежей с сумм ежеквартального денежного поощрения и </w:t>
      </w:r>
      <w:r w:rsidRPr="003C5360">
        <w:rPr>
          <w:rFonts w:ascii="Times New Roman" w:eastAsiaTheme="minorEastAsia" w:hAnsi="Times New Roman"/>
          <w:bCs/>
          <w:sz w:val="28"/>
          <w:szCs w:val="28"/>
          <w:lang w:eastAsia="ru-RU"/>
        </w:rPr>
        <w:t>единовременной денежной премии</w:t>
      </w:r>
      <w:r w:rsidRPr="003C5360">
        <w:rPr>
          <w:rFonts w:ascii="Times New Roman" w:eastAsiaTheme="minorEastAsia" w:hAnsi="Times New Roman"/>
          <w:sz w:val="28"/>
          <w:szCs w:val="28"/>
          <w:lang w:eastAsia="ru-RU"/>
        </w:rPr>
        <w:t xml:space="preserve"> осуществляется                                        в соответствии с действующим законодательством Российской Федерации.</w:t>
      </w:r>
    </w:p>
    <w:p w14:paraId="414A480E" w14:textId="77777777" w:rsidR="003C5360" w:rsidRPr="003C5360" w:rsidRDefault="003C5360" w:rsidP="003C53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9BB141B" w14:textId="77777777" w:rsidR="003C5360" w:rsidRPr="003C5360" w:rsidRDefault="003C5360" w:rsidP="003C5360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3C5360">
        <w:rPr>
          <w:rFonts w:ascii="Times New Roman" w:eastAsiaTheme="minorEastAsia" w:hAnsi="Times New Roman"/>
          <w:bCs/>
          <w:sz w:val="28"/>
          <w:szCs w:val="28"/>
          <w:lang w:eastAsia="ru-RU"/>
        </w:rPr>
        <w:t>Единовременная денежная премия, условия, размер и порядок её выплаты</w:t>
      </w:r>
    </w:p>
    <w:p w14:paraId="78FF3389" w14:textId="77777777" w:rsidR="003C5360" w:rsidRPr="003C5360" w:rsidRDefault="003C5360" w:rsidP="003C53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716905E7" w14:textId="77777777" w:rsidR="003C5360" w:rsidRPr="003C5360" w:rsidRDefault="003C5360" w:rsidP="003C53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3C536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 4.1. В случае экономии финансовых средств, предусмотренных                               на выплату материального стимулирования членам ДНД на соответствующий финансовый год, после выплат ежеквартального </w:t>
      </w:r>
      <w:r w:rsidRPr="003C5360">
        <w:rPr>
          <w:rFonts w:ascii="Times New Roman" w:eastAsiaTheme="minorEastAsia" w:hAnsi="Times New Roman"/>
          <w:bCs/>
          <w:sz w:val="28"/>
          <w:szCs w:val="28"/>
          <w:lang w:eastAsia="ru-RU"/>
        </w:rPr>
        <w:lastRenderedPageBreak/>
        <w:t>денежного поощрения, по итогам года членам ДНД, внесшим наибольший вклад в охрану общественного порядка и развития народной дружины, может быть выплачена единовременная денежная премия по ходатайству командира добровольной народной дружины.</w:t>
      </w:r>
    </w:p>
    <w:p w14:paraId="651467C6" w14:textId="77777777" w:rsidR="003C5360" w:rsidRPr="003C5360" w:rsidRDefault="003C5360" w:rsidP="003C53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3C536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 4.2. Расчет и выплата единовременной денежной премии производится Отделом бухгалтерского учета и отчетности Администрации </w:t>
      </w:r>
      <w:r w:rsidRPr="003C5360">
        <w:rPr>
          <w:rFonts w:ascii="Times New Roman" w:eastAsiaTheme="minorEastAsia" w:hAnsi="Times New Roman"/>
          <w:spacing w:val="2"/>
          <w:sz w:val="28"/>
          <w:szCs w:val="28"/>
          <w:lang w:eastAsia="ru-RU"/>
        </w:rPr>
        <w:t>Сеченовского муниципального округа Нижегородской области</w:t>
      </w:r>
      <w:r w:rsidRPr="003C536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на основании ходатайства командира добровольной народной дружины с указанием сведений о дружиннике, указанных п. 3.4. настоящего Положения и документа, подтверждающего наступление случая, при котором выплачивается единовременная денежная премия.</w:t>
      </w:r>
    </w:p>
    <w:p w14:paraId="5ADE16AE" w14:textId="77777777" w:rsidR="003C5360" w:rsidRPr="003C5360" w:rsidRDefault="003C5360" w:rsidP="003C5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</w:p>
    <w:p w14:paraId="151905CD" w14:textId="77777777" w:rsidR="003C5360" w:rsidRPr="003C5360" w:rsidRDefault="003C5360" w:rsidP="003C5360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3C5360">
        <w:rPr>
          <w:rFonts w:ascii="Times New Roman" w:eastAsiaTheme="minorEastAsia" w:hAnsi="Times New Roman"/>
          <w:bCs/>
          <w:sz w:val="28"/>
          <w:szCs w:val="28"/>
          <w:lang w:eastAsia="ru-RU"/>
        </w:rPr>
        <w:t>Предоставление льгот</w:t>
      </w:r>
    </w:p>
    <w:p w14:paraId="7C005539" w14:textId="77777777" w:rsidR="003C5360" w:rsidRPr="003C5360" w:rsidRDefault="003C5360" w:rsidP="003C53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33D25E0C" w14:textId="77777777" w:rsidR="003C5360" w:rsidRPr="003C5360" w:rsidRDefault="003C5360" w:rsidP="003C53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C5360">
        <w:rPr>
          <w:rFonts w:ascii="Times New Roman" w:eastAsiaTheme="minorEastAsia" w:hAnsi="Times New Roman"/>
          <w:sz w:val="28"/>
          <w:szCs w:val="28"/>
          <w:lang w:eastAsia="ru-RU"/>
        </w:rPr>
        <w:t xml:space="preserve">  5.1. Для членов добровольных народных дружин </w:t>
      </w:r>
      <w:r w:rsidRPr="003C5360">
        <w:rPr>
          <w:rFonts w:ascii="Times New Roman" w:eastAsiaTheme="minorEastAsia" w:hAnsi="Times New Roman"/>
          <w:spacing w:val="2"/>
          <w:sz w:val="28"/>
          <w:szCs w:val="28"/>
          <w:lang w:eastAsia="ru-RU"/>
        </w:rPr>
        <w:t>Сеченовского муниципального округа Нижегородской области</w:t>
      </w:r>
      <w:r w:rsidRPr="003C5360">
        <w:rPr>
          <w:rFonts w:ascii="Times New Roman" w:eastAsiaTheme="minorEastAsia" w:hAnsi="Times New Roman"/>
          <w:sz w:val="28"/>
          <w:szCs w:val="28"/>
          <w:lang w:eastAsia="ru-RU"/>
        </w:rPr>
        <w:t xml:space="preserve"> устанавливаются следующие льготы:</w:t>
      </w:r>
    </w:p>
    <w:p w14:paraId="286ED33E" w14:textId="77777777" w:rsidR="003C5360" w:rsidRPr="003C5360" w:rsidRDefault="003C5360" w:rsidP="003C5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C5360">
        <w:rPr>
          <w:rFonts w:ascii="Times New Roman" w:eastAsiaTheme="minorEastAsia" w:hAnsi="Times New Roman"/>
          <w:sz w:val="28"/>
          <w:szCs w:val="28"/>
          <w:lang w:eastAsia="ru-RU"/>
        </w:rPr>
        <w:t xml:space="preserve">бесплатное посещение культурных и спортивных мероприятий, проводимых учреждениями культуры </w:t>
      </w:r>
      <w:r w:rsidRPr="003C5360">
        <w:rPr>
          <w:rFonts w:ascii="Times New Roman" w:eastAsiaTheme="minorEastAsia" w:hAnsi="Times New Roman"/>
          <w:spacing w:val="2"/>
          <w:sz w:val="28"/>
          <w:szCs w:val="28"/>
          <w:lang w:eastAsia="ru-RU"/>
        </w:rPr>
        <w:t>Сеченовского муниципального округа Нижегородской области</w:t>
      </w:r>
      <w:r w:rsidRPr="003C5360">
        <w:rPr>
          <w:rFonts w:ascii="Times New Roman" w:eastAsiaTheme="minorEastAsia" w:hAnsi="Times New Roman"/>
          <w:sz w:val="28"/>
          <w:szCs w:val="28"/>
          <w:lang w:eastAsia="ru-RU"/>
        </w:rPr>
        <w:t>, при предъявлении удостоверения народного дружинника;</w:t>
      </w:r>
    </w:p>
    <w:p w14:paraId="3EAAC60B" w14:textId="77777777" w:rsidR="003C5360" w:rsidRPr="003C5360" w:rsidRDefault="003C5360" w:rsidP="003C5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C5360">
        <w:rPr>
          <w:rFonts w:ascii="Times New Roman" w:eastAsiaTheme="minorEastAsia" w:hAnsi="Times New Roman"/>
          <w:sz w:val="28"/>
          <w:szCs w:val="28"/>
          <w:lang w:eastAsia="ru-RU"/>
        </w:rPr>
        <w:t xml:space="preserve">бесплатное посещение муниципальных физкультурно-оздоровительных комплексов и стадионов в </w:t>
      </w:r>
      <w:proofErr w:type="gramStart"/>
      <w:r w:rsidRPr="003C5360">
        <w:rPr>
          <w:rFonts w:ascii="Times New Roman" w:eastAsiaTheme="minorEastAsia" w:hAnsi="Times New Roman"/>
          <w:sz w:val="28"/>
          <w:szCs w:val="28"/>
          <w:lang w:eastAsia="ru-RU"/>
        </w:rPr>
        <w:t>пределах</w:t>
      </w:r>
      <w:proofErr w:type="gramEnd"/>
      <w:r w:rsidRPr="003C5360">
        <w:rPr>
          <w:rFonts w:ascii="Times New Roman" w:eastAsiaTheme="minorEastAsia" w:hAnsi="Times New Roman"/>
          <w:sz w:val="28"/>
          <w:szCs w:val="28"/>
          <w:lang w:eastAsia="ru-RU"/>
        </w:rPr>
        <w:t xml:space="preserve"> территории </w:t>
      </w:r>
      <w:r w:rsidRPr="003C5360">
        <w:rPr>
          <w:rFonts w:ascii="Times New Roman" w:eastAsiaTheme="minorEastAsia" w:hAnsi="Times New Roman"/>
          <w:spacing w:val="2"/>
          <w:sz w:val="28"/>
          <w:szCs w:val="28"/>
          <w:lang w:eastAsia="ru-RU"/>
        </w:rPr>
        <w:t>Сеченовского муниципального округа Нижегородской области</w:t>
      </w:r>
      <w:r w:rsidRPr="003C5360">
        <w:rPr>
          <w:rFonts w:ascii="Times New Roman" w:eastAsiaTheme="minorEastAsia" w:hAnsi="Times New Roman"/>
          <w:sz w:val="28"/>
          <w:szCs w:val="28"/>
          <w:lang w:eastAsia="ru-RU"/>
        </w:rPr>
        <w:t>, при предъявлении удостоверения народного дружинника.</w:t>
      </w:r>
    </w:p>
    <w:p w14:paraId="387C69A4" w14:textId="77777777" w:rsidR="003C5360" w:rsidRPr="003C5360" w:rsidRDefault="003C5360" w:rsidP="003C53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ED83A9" w14:textId="77777777" w:rsidR="003C5360" w:rsidRPr="003C5360" w:rsidRDefault="003C5360" w:rsidP="003C53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>6. Иные гарантии членов добровольной народной дружины</w:t>
      </w:r>
    </w:p>
    <w:p w14:paraId="0DE09E06" w14:textId="77777777" w:rsidR="003C5360" w:rsidRPr="003C5360" w:rsidRDefault="003C5360" w:rsidP="003C53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1B056C" w14:textId="77777777" w:rsidR="003C5360" w:rsidRPr="003C5360" w:rsidRDefault="003C5360" w:rsidP="003C536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C5360">
        <w:rPr>
          <w:rFonts w:ascii="Times New Roman" w:eastAsiaTheme="minorHAnsi" w:hAnsi="Times New Roman"/>
          <w:sz w:val="28"/>
          <w:szCs w:val="28"/>
        </w:rPr>
        <w:t xml:space="preserve">  6.1. Настоящим Положением предусматриваются следующие гарантии:</w:t>
      </w:r>
    </w:p>
    <w:p w14:paraId="10ABF7C0" w14:textId="77777777" w:rsidR="003C5360" w:rsidRPr="003C5360" w:rsidRDefault="003C5360" w:rsidP="003C53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страхование жизни и здоровья членов ДНД; </w:t>
      </w:r>
    </w:p>
    <w:p w14:paraId="304C2970" w14:textId="77777777" w:rsidR="003C5360" w:rsidRPr="003C5360" w:rsidRDefault="003C5360" w:rsidP="003C53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>обеспечение отличительной символикой членов ДНД</w:t>
      </w:r>
      <w:r w:rsidRPr="003C53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74DE795D" w14:textId="77777777" w:rsidR="003C5360" w:rsidRPr="003C5360" w:rsidRDefault="003C5360" w:rsidP="003C536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  6.2. Страхование членов ДНД производится   на случай причинения вреда жизни и здоровью при исполнении ими обязанностей по охране общественного порядка за счет средств бюджета </w:t>
      </w: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Сеченовского муниципального округа Нижегородской области</w:t>
      </w: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5E2D029" w14:textId="77777777" w:rsidR="003C5360" w:rsidRPr="003C5360" w:rsidRDefault="003C5360" w:rsidP="003C53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6.3. Страхование членов ДНД осуществляется по договору страхования со страховщиком, определяемым в </w:t>
      </w:r>
      <w:proofErr w:type="gramStart"/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>порядке</w:t>
      </w:r>
      <w:proofErr w:type="gramEnd"/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>, установленном действующим законодательством Российской Федерации.</w:t>
      </w:r>
    </w:p>
    <w:p w14:paraId="3958739C" w14:textId="77777777" w:rsidR="003C5360" w:rsidRPr="003C5360" w:rsidRDefault="003C5360" w:rsidP="003C53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6.4. Страхованию подлежат лица, являющиеся членами ДНД, состоящие в региональном </w:t>
      </w:r>
      <w:proofErr w:type="gramStart"/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>реестре</w:t>
      </w:r>
      <w:proofErr w:type="gramEnd"/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, (далее - страхователь) подавшие заявление о включении в список лиц, подлежащих страхованию. К заявлению прилагается согласие на обработку персональных данных, составленное в соответствии с требованиями Федерального закона от 27 июля 2006 года № 152-ФЗ «О персональных данных», копия паспорта. </w:t>
      </w:r>
    </w:p>
    <w:p w14:paraId="115802CA" w14:textId="77777777" w:rsidR="003C5360" w:rsidRPr="003C5360" w:rsidRDefault="003C5360" w:rsidP="003C53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6.5. На основании поданных заявлений страхователь формирует список лиц, подлежащих включению в договор страхования в качестве застрахованных лиц. </w:t>
      </w:r>
    </w:p>
    <w:p w14:paraId="786FAE0F" w14:textId="77777777" w:rsidR="003C5360" w:rsidRPr="003C5360" w:rsidRDefault="003C5360" w:rsidP="003C53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>6.6. Жизнь и здоровье членов ДНД подлежат личному страхованию          со дня вступления в народную дружину по день прекращения членства (участия) в народной дружине.</w:t>
      </w:r>
    </w:p>
    <w:p w14:paraId="6F757BDE" w14:textId="77777777" w:rsidR="003C5360" w:rsidRPr="003C5360" w:rsidRDefault="003C5360" w:rsidP="003C53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6.7. Страховые случаи, порядок определения и осуществления страховых выплат и иные условия страхования определяются договором страхования. </w:t>
      </w:r>
    </w:p>
    <w:p w14:paraId="091DEE9C" w14:textId="77777777" w:rsidR="003C5360" w:rsidRPr="003C5360" w:rsidRDefault="003C5360" w:rsidP="003C53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6.8. Договор страхования заключается в письменной форме на один календарный год. </w:t>
      </w:r>
    </w:p>
    <w:p w14:paraId="5C578CFE" w14:textId="77777777" w:rsidR="003C5360" w:rsidRPr="003C5360" w:rsidRDefault="003C5360" w:rsidP="003C53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>6.9. Договор страхования включает соглашение о застрахованных лицах, об обязательствах и ответственности страхователя и страховщика, перечень страховых случаев и способы перечисления (выплаты) страховых сумм застрахованному лицу (выгодоприобретателю).</w:t>
      </w:r>
    </w:p>
    <w:p w14:paraId="25C8E090" w14:textId="77777777" w:rsidR="003C5360" w:rsidRPr="003C5360" w:rsidRDefault="003C5360" w:rsidP="003C53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6.10. </w:t>
      </w:r>
      <w:proofErr w:type="gramStart"/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отличительной символикой членов ДНД за счет средств бюджета </w:t>
      </w: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Сеченовского муниципального округа Нижегородской области</w:t>
      </w: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включает в себя централизованное приобретение светоотражающих жилетов, свистков, удостоверений и нарукавных повязок с отличительной символикой за счет средств, предусмотренных в бюджете </w:t>
      </w: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Сеченовского муниципального округа Нижегородской области</w:t>
      </w: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очередной финансовый год и плановый период на реализацию мероприятий муниципальной программы «Обеспечение безопасности жизни населения Сеченовского муниципального округа».</w:t>
      </w:r>
      <w:proofErr w:type="gramEnd"/>
    </w:p>
    <w:p w14:paraId="265BCA8F" w14:textId="77777777" w:rsidR="003C5360" w:rsidRPr="003C5360" w:rsidRDefault="003C5360" w:rsidP="003C5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3C5360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</w:p>
    <w:p w14:paraId="6EFAF1F1" w14:textId="77777777" w:rsidR="003C5360" w:rsidRDefault="003C5360" w:rsidP="003C536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2A76860D" w14:textId="77777777" w:rsidR="003C5360" w:rsidRDefault="003C5360" w:rsidP="003C536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200159BF" w14:textId="77777777" w:rsidR="003C5360" w:rsidRDefault="003C5360" w:rsidP="003C536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6EDCB0A0" w14:textId="77777777" w:rsidR="003C5360" w:rsidRDefault="003C5360" w:rsidP="003C536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2370EBD4" w14:textId="77777777" w:rsidR="003C5360" w:rsidRDefault="003C5360" w:rsidP="003C536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3E13E7AD" w14:textId="77777777" w:rsidR="003C5360" w:rsidRDefault="003C5360" w:rsidP="003C536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CABB283" w14:textId="77777777" w:rsidR="003C5360" w:rsidRDefault="003C5360" w:rsidP="003C536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01EC1D31" w14:textId="77777777" w:rsidR="003C5360" w:rsidRDefault="003C5360" w:rsidP="003C536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5A288CDB" w14:textId="77777777" w:rsidR="003C5360" w:rsidRDefault="003C5360" w:rsidP="003C536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60B0A645" w14:textId="77777777" w:rsidR="003C5360" w:rsidRDefault="003C5360" w:rsidP="003C536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73E78772" w14:textId="77777777" w:rsidR="003C5360" w:rsidRDefault="003C5360" w:rsidP="003C536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4440D37" w14:textId="77777777" w:rsidR="003C5360" w:rsidRDefault="003C5360" w:rsidP="003C536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1BBA092" w14:textId="77777777" w:rsidR="003C5360" w:rsidRDefault="003C5360" w:rsidP="003C536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660BAD3F" w14:textId="77777777" w:rsidR="003C5360" w:rsidRDefault="003C5360" w:rsidP="003C536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69022A2B" w14:textId="77777777" w:rsidR="003C5360" w:rsidRDefault="003C5360" w:rsidP="003C536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3189D20" w14:textId="77777777" w:rsidR="003C5360" w:rsidRDefault="003C5360" w:rsidP="003C536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32507E83" w14:textId="77777777" w:rsidR="003C5360" w:rsidRDefault="003C5360" w:rsidP="003C536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55122FAB" w14:textId="77777777" w:rsidR="003C5360" w:rsidRDefault="003C5360" w:rsidP="003C536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35BBA949" w14:textId="77777777" w:rsidR="003C5360" w:rsidRDefault="003C5360" w:rsidP="003C536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5B92638C" w14:textId="77777777" w:rsidR="003C5360" w:rsidRPr="003C5360" w:rsidRDefault="003C5360" w:rsidP="003C53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pacing w:val="2"/>
          <w:lang w:eastAsia="ru-RU"/>
        </w:rPr>
      </w:pPr>
    </w:p>
    <w:p w14:paraId="1A01C99A" w14:textId="77777777" w:rsidR="003C5360" w:rsidRPr="003C5360" w:rsidRDefault="003C5360" w:rsidP="003C53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pacing w:val="2"/>
          <w:lang w:eastAsia="ru-RU"/>
        </w:rPr>
      </w:pPr>
    </w:p>
    <w:p w14:paraId="519FE752" w14:textId="77777777" w:rsidR="003C5360" w:rsidRPr="003C5360" w:rsidRDefault="003C5360" w:rsidP="003C53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Cs/>
          <w:spacing w:val="2"/>
          <w:lang w:eastAsia="ru-RU"/>
        </w:rPr>
      </w:pPr>
      <w:r w:rsidRPr="003C5360">
        <w:rPr>
          <w:rFonts w:ascii="Times New Roman" w:eastAsia="Times New Roman" w:hAnsi="Times New Roman"/>
          <w:bCs/>
          <w:spacing w:val="2"/>
          <w:lang w:eastAsia="ru-RU"/>
        </w:rPr>
        <w:t xml:space="preserve">           Приложение 1</w:t>
      </w:r>
    </w:p>
    <w:p w14:paraId="7E7A0E7A" w14:textId="77777777" w:rsidR="003C5360" w:rsidRPr="003C5360" w:rsidRDefault="003C5360" w:rsidP="003C53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Cs/>
          <w:spacing w:val="2"/>
          <w:lang w:eastAsia="ru-RU"/>
        </w:rPr>
      </w:pPr>
    </w:p>
    <w:p w14:paraId="2B8A486C" w14:textId="77777777" w:rsidR="003C5360" w:rsidRPr="003C5360" w:rsidRDefault="003C5360" w:rsidP="003C53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3C5360">
        <w:rPr>
          <w:rFonts w:ascii="Times New Roman" w:eastAsia="Times New Roman" w:hAnsi="Times New Roman"/>
          <w:bCs/>
          <w:spacing w:val="2"/>
          <w:lang w:eastAsia="ru-RU"/>
        </w:rPr>
        <w:t xml:space="preserve">к Положению </w:t>
      </w:r>
      <w:r w:rsidRPr="003C5360">
        <w:rPr>
          <w:rFonts w:ascii="Times New Roman" w:eastAsia="Times New Roman" w:hAnsi="Times New Roman"/>
          <w:bCs/>
          <w:lang w:eastAsia="ru-RU"/>
        </w:rPr>
        <w:t xml:space="preserve">о поощрении и материальном стимулировании деятельности членов добровольных народных дружин, участвующих в охране общественного порядка </w:t>
      </w:r>
      <w:r w:rsidRPr="003C5360">
        <w:rPr>
          <w:rFonts w:ascii="Times New Roman" w:eastAsia="Times New Roman" w:hAnsi="Times New Roman"/>
          <w:bCs/>
          <w:color w:val="000000" w:themeColor="text1"/>
          <w:spacing w:val="2"/>
          <w:lang w:eastAsia="ru-RU"/>
        </w:rPr>
        <w:t>на территории Сеченовского муниципального округа Нижегородской области, и предоставлении им льгот</w:t>
      </w:r>
    </w:p>
    <w:p w14:paraId="73091280" w14:textId="77777777" w:rsidR="003C5360" w:rsidRPr="003C5360" w:rsidRDefault="003C5360" w:rsidP="003C536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14:paraId="3E17AC57" w14:textId="77777777" w:rsidR="003C5360" w:rsidRPr="003C5360" w:rsidRDefault="003C5360" w:rsidP="003C536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14:paraId="2D3B5867" w14:textId="77777777" w:rsidR="003C5360" w:rsidRPr="003C5360" w:rsidRDefault="003C5360" w:rsidP="003C536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Заместителю Главы Администрации </w:t>
      </w:r>
    </w:p>
    <w:p w14:paraId="58BB363E" w14:textId="77777777" w:rsidR="003C5360" w:rsidRPr="003C5360" w:rsidRDefault="003C5360" w:rsidP="003C536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spellStart"/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Д.А.Крупнову</w:t>
      </w:r>
      <w:proofErr w:type="spellEnd"/>
    </w:p>
    <w:p w14:paraId="211CC5A9" w14:textId="77777777" w:rsidR="003C5360" w:rsidRPr="003C5360" w:rsidRDefault="003C5360" w:rsidP="003C536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14:paraId="67D7B5C4" w14:textId="77777777" w:rsidR="003C5360" w:rsidRPr="003C5360" w:rsidRDefault="003C5360" w:rsidP="003C536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14:paraId="59650415" w14:textId="77777777" w:rsidR="003C5360" w:rsidRPr="003C5360" w:rsidRDefault="003C5360" w:rsidP="003C53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14:paraId="135A7857" w14:textId="77777777" w:rsidR="003C5360" w:rsidRPr="003C5360" w:rsidRDefault="003C5360" w:rsidP="003C53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Ходатайство</w:t>
      </w:r>
    </w:p>
    <w:p w14:paraId="10C76BDD" w14:textId="77777777" w:rsidR="003C5360" w:rsidRPr="003C5360" w:rsidRDefault="003C5360" w:rsidP="003C53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 </w:t>
      </w:r>
      <w:r w:rsidRPr="003C5360">
        <w:rPr>
          <w:rFonts w:ascii="Times New Roman" w:eastAsia="Times New Roman" w:hAnsi="Times New Roman"/>
          <w:bCs/>
          <w:sz w:val="28"/>
          <w:szCs w:val="28"/>
          <w:lang w:eastAsia="ru-RU"/>
        </w:rPr>
        <w:t>ежеквартальном денежном поощрении членов добровольной</w:t>
      </w: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народной дружины</w:t>
      </w:r>
    </w:p>
    <w:p w14:paraId="4D81B0FC" w14:textId="77777777" w:rsidR="003C5360" w:rsidRPr="003C5360" w:rsidRDefault="003C5360" w:rsidP="003C53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14:paraId="036F9A21" w14:textId="77777777" w:rsidR="003C5360" w:rsidRPr="003C5360" w:rsidRDefault="003C5360" w:rsidP="003C536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</w:pPr>
      <w:proofErr w:type="gramStart"/>
      <w:r w:rsidRPr="003C5360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В целях материального стимулирования членов добровольной народной дружины, участвующих в охране общественного порядка на территории </w:t>
      </w: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Сеченовского муниципального округа Нижегородской области</w:t>
      </w:r>
      <w:r w:rsidRPr="003C5360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, за успешное и добросовестное исполнение своих обязанностей по охране общественного порядка, предупреждению и пресечению правонарушений, в соответствии с Положением о </w:t>
      </w:r>
      <w:r w:rsidRPr="003C53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поощрении и материальном стимулировании деятельности членов добровольных народных дружин, участвующих в охране общественного порядка </w:t>
      </w:r>
      <w:r w:rsidRPr="003C5360">
        <w:rPr>
          <w:rFonts w:ascii="Times New Roman" w:eastAsia="Times New Roman" w:hAnsi="Times New Roman"/>
          <w:bCs/>
          <w:color w:val="000000" w:themeColor="text1"/>
          <w:spacing w:val="2"/>
          <w:sz w:val="28"/>
          <w:szCs w:val="28"/>
          <w:lang w:eastAsia="ru-RU"/>
        </w:rPr>
        <w:t xml:space="preserve">на территории </w:t>
      </w: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Сеченовского муниципального округа Нижегородской</w:t>
      </w:r>
      <w:proofErr w:type="gramEnd"/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области</w:t>
      </w:r>
      <w:r w:rsidRPr="003C5360">
        <w:rPr>
          <w:rFonts w:ascii="Times New Roman" w:eastAsia="Times New Roman" w:hAnsi="Times New Roman"/>
          <w:bCs/>
          <w:color w:val="000000" w:themeColor="text1"/>
          <w:spacing w:val="2"/>
          <w:sz w:val="28"/>
          <w:szCs w:val="28"/>
          <w:lang w:eastAsia="ru-RU"/>
        </w:rPr>
        <w:t>, и предоставлении им льгот</w:t>
      </w:r>
      <w:r w:rsidRPr="003C5360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, прошу Вас выплатить </w:t>
      </w:r>
      <w:r w:rsidRPr="003C5360">
        <w:rPr>
          <w:rFonts w:ascii="Times New Roman" w:eastAsia="Times New Roman" w:hAnsi="Times New Roman"/>
          <w:bCs/>
          <w:sz w:val="28"/>
          <w:szCs w:val="28"/>
          <w:lang w:eastAsia="ru-RU"/>
        </w:rPr>
        <w:t>ежеквартальное денежное поощрение</w:t>
      </w:r>
      <w:r w:rsidRPr="003C5360"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 xml:space="preserve"> членам добровольной народной дружины в количестве _______ человек за _____ часов дежурства, за период с ___ по ___, на общую сумму __________ рублей за счет ассигнований, предусмотренных на материальное поощрение народных дружинников.</w:t>
      </w:r>
      <w:proofErr w:type="gramEnd"/>
    </w:p>
    <w:p w14:paraId="6B788AA6" w14:textId="77777777" w:rsidR="003C5360" w:rsidRPr="003C5360" w:rsidRDefault="003C5360" w:rsidP="003C5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14:paraId="0A6BF805" w14:textId="77777777" w:rsidR="003C5360" w:rsidRPr="003C5360" w:rsidRDefault="003C5360" w:rsidP="003C53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Приложение: табель учета выходов членов добровольной народной дружины, имеющих право на получение материального поощрения в период</w:t>
      </w:r>
      <w:r w:rsidRPr="003C5360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 ___________ 20____ г. по __________ 20___ г., на _____ листах в 1 экз.</w:t>
      </w:r>
    </w:p>
    <w:p w14:paraId="6B169914" w14:textId="77777777" w:rsidR="003C5360" w:rsidRPr="003C5360" w:rsidRDefault="003C5360" w:rsidP="003C5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14:paraId="5CFB761F" w14:textId="77777777" w:rsidR="003C5360" w:rsidRPr="003C5360" w:rsidRDefault="003C5360" w:rsidP="003C5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Командир</w:t>
      </w:r>
    </w:p>
    <w:p w14:paraId="35EF65A5" w14:textId="77777777" w:rsidR="003C5360" w:rsidRPr="003C5360" w:rsidRDefault="003C5360" w:rsidP="003C5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народной дружины             ___________                               ________________</w:t>
      </w:r>
    </w:p>
    <w:p w14:paraId="3C1B3160" w14:textId="77777777" w:rsidR="003C5360" w:rsidRPr="003C5360" w:rsidRDefault="003C5360" w:rsidP="003C5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lang w:eastAsia="ru-RU"/>
        </w:rPr>
      </w:pPr>
      <w:r w:rsidRPr="003C5360">
        <w:rPr>
          <w:rFonts w:ascii="Times New Roman" w:eastAsia="Times New Roman" w:hAnsi="Times New Roman"/>
          <w:spacing w:val="2"/>
          <w:lang w:eastAsia="ru-RU"/>
        </w:rPr>
        <w:t>                                                              (подпись)                                                          (Ф.И.О.)</w:t>
      </w:r>
    </w:p>
    <w:p w14:paraId="7A41FFD2" w14:textId="77777777" w:rsidR="003C5360" w:rsidRPr="003C5360" w:rsidRDefault="003C5360" w:rsidP="003C5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</w:t>
      </w:r>
    </w:p>
    <w:p w14:paraId="51001439" w14:textId="77777777" w:rsidR="003C5360" w:rsidRPr="003C5360" w:rsidRDefault="003C5360" w:rsidP="003C536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14AEFE" w14:textId="77777777" w:rsidR="003C5360" w:rsidRPr="003C5360" w:rsidRDefault="003C5360" w:rsidP="003C53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3C5360" w:rsidRPr="003C5360" w:rsidSect="003C5360">
          <w:headerReference w:type="default" r:id="rId12"/>
          <w:pgSz w:w="11906" w:h="16840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38A0969" w14:textId="77777777" w:rsidR="003C5360" w:rsidRPr="003C5360" w:rsidRDefault="003C5360" w:rsidP="003C53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Cs/>
          <w:spacing w:val="2"/>
          <w:lang w:eastAsia="ru-RU"/>
        </w:rPr>
      </w:pPr>
      <w:r w:rsidRPr="003C5360">
        <w:rPr>
          <w:rFonts w:ascii="Times New Roman" w:eastAsia="Times New Roman" w:hAnsi="Times New Roman"/>
          <w:bCs/>
          <w:spacing w:val="2"/>
          <w:lang w:eastAsia="ru-RU"/>
        </w:rPr>
        <w:lastRenderedPageBreak/>
        <w:t xml:space="preserve">                           Приложение 2</w:t>
      </w:r>
    </w:p>
    <w:p w14:paraId="5197D164" w14:textId="77777777" w:rsidR="003C5360" w:rsidRPr="003C5360" w:rsidRDefault="003C5360" w:rsidP="003C53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Cs/>
          <w:spacing w:val="2"/>
          <w:lang w:eastAsia="ru-RU"/>
        </w:rPr>
      </w:pPr>
    </w:p>
    <w:p w14:paraId="4848D7C6" w14:textId="77777777" w:rsidR="003C5360" w:rsidRPr="003C5360" w:rsidRDefault="003C5360" w:rsidP="003C53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3C5360">
        <w:rPr>
          <w:rFonts w:ascii="Times New Roman" w:eastAsia="Times New Roman" w:hAnsi="Times New Roman"/>
          <w:bCs/>
          <w:spacing w:val="2"/>
          <w:lang w:eastAsia="ru-RU"/>
        </w:rPr>
        <w:t xml:space="preserve">к Положению </w:t>
      </w:r>
      <w:r w:rsidRPr="003C5360">
        <w:rPr>
          <w:rFonts w:ascii="Times New Roman" w:eastAsia="Times New Roman" w:hAnsi="Times New Roman"/>
          <w:bCs/>
          <w:lang w:eastAsia="ru-RU"/>
        </w:rPr>
        <w:t xml:space="preserve">о поощрении и материальном стимулировании деятельности членов добровольных народных дружин, участвующих в охране общественного порядка </w:t>
      </w:r>
      <w:r w:rsidRPr="003C5360">
        <w:rPr>
          <w:rFonts w:ascii="Times New Roman" w:eastAsia="Times New Roman" w:hAnsi="Times New Roman"/>
          <w:bCs/>
          <w:color w:val="000000" w:themeColor="text1"/>
          <w:spacing w:val="2"/>
          <w:lang w:eastAsia="ru-RU"/>
        </w:rPr>
        <w:t>на территории Сеченовского муниципального округа Нижегородской области, и предоставлении им льгот</w:t>
      </w:r>
    </w:p>
    <w:p w14:paraId="2D8A96BB" w14:textId="77777777" w:rsidR="003C5360" w:rsidRPr="003C5360" w:rsidRDefault="003C5360" w:rsidP="003C53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C54892" w14:textId="77777777" w:rsidR="003C5360" w:rsidRPr="003C5360" w:rsidRDefault="003C5360" w:rsidP="003C53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37DCB34" w14:textId="77777777" w:rsidR="003C5360" w:rsidRPr="003C5360" w:rsidRDefault="003C5360" w:rsidP="003C53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Табель </w:t>
      </w:r>
    </w:p>
    <w:p w14:paraId="0BE94C48" w14:textId="77777777" w:rsidR="003C5360" w:rsidRPr="003C5360" w:rsidRDefault="003C5360" w:rsidP="003C53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учета выходов членов добровольной народной дружины, имеющих право на получение материального поощрения в период с ___________ 20____ г. по __________ 20___ г.</w:t>
      </w: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</w:p>
    <w:tbl>
      <w:tblPr>
        <w:tblW w:w="14884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561"/>
        <w:gridCol w:w="1842"/>
        <w:gridCol w:w="993"/>
        <w:gridCol w:w="406"/>
        <w:gridCol w:w="586"/>
        <w:gridCol w:w="281"/>
        <w:gridCol w:w="1278"/>
        <w:gridCol w:w="11"/>
        <w:gridCol w:w="1289"/>
        <w:gridCol w:w="260"/>
        <w:gridCol w:w="1029"/>
        <w:gridCol w:w="388"/>
        <w:gridCol w:w="1418"/>
        <w:gridCol w:w="1559"/>
        <w:gridCol w:w="1559"/>
      </w:tblGrid>
      <w:tr w:rsidR="003C5360" w:rsidRPr="003C5360" w14:paraId="44BB4421" w14:textId="77777777" w:rsidTr="003C5360">
        <w:trPr>
          <w:trHeight w:val="15"/>
        </w:trPr>
        <w:tc>
          <w:tcPr>
            <w:tcW w:w="424" w:type="dxa"/>
            <w:hideMark/>
          </w:tcPr>
          <w:p w14:paraId="10201716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  <w:hideMark/>
          </w:tcPr>
          <w:p w14:paraId="3A2271EC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hideMark/>
          </w:tcPr>
          <w:p w14:paraId="567936C9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9" w:type="dxa"/>
            <w:gridSpan w:val="2"/>
            <w:hideMark/>
          </w:tcPr>
          <w:p w14:paraId="0337A4E0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7" w:type="dxa"/>
            <w:gridSpan w:val="2"/>
            <w:hideMark/>
          </w:tcPr>
          <w:p w14:paraId="08BCCF6A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gridSpan w:val="2"/>
            <w:hideMark/>
          </w:tcPr>
          <w:p w14:paraId="4E6DC52A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hideMark/>
          </w:tcPr>
          <w:p w14:paraId="6431BACE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gridSpan w:val="2"/>
            <w:hideMark/>
          </w:tcPr>
          <w:p w14:paraId="62D86A98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6" w:type="dxa"/>
            <w:gridSpan w:val="2"/>
            <w:hideMark/>
          </w:tcPr>
          <w:p w14:paraId="237E296E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hideMark/>
          </w:tcPr>
          <w:p w14:paraId="3A081D21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hideMark/>
          </w:tcPr>
          <w:p w14:paraId="64524F5B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C5360" w:rsidRPr="003C5360" w14:paraId="203D6664" w14:textId="77777777" w:rsidTr="003C5360">
        <w:trPr>
          <w:trHeight w:val="928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31794F" w14:textId="77777777" w:rsidR="003C5360" w:rsidRPr="003C5360" w:rsidRDefault="003C5360" w:rsidP="003C53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5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C5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C5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07A4F1" w14:textId="77777777" w:rsidR="003C5360" w:rsidRPr="003C5360" w:rsidRDefault="003C5360" w:rsidP="003C53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4F71D7" w14:textId="77777777" w:rsidR="003C5360" w:rsidRPr="003C5360" w:rsidRDefault="003C5360" w:rsidP="003C53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CF191B" w14:textId="77777777" w:rsidR="003C5360" w:rsidRPr="003C5360" w:rsidRDefault="003C5360" w:rsidP="003C53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02C5AC" w14:textId="77777777" w:rsidR="003C5360" w:rsidRPr="003C5360" w:rsidRDefault="003C5360" w:rsidP="003C53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5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члена добровольной народной дружины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663F68" w14:textId="77777777" w:rsidR="003C5360" w:rsidRPr="003C5360" w:rsidRDefault="003C5360" w:rsidP="003C53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9B7683" w14:textId="77777777" w:rsidR="003C5360" w:rsidRPr="003C5360" w:rsidRDefault="003C5360" w:rsidP="003C53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5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дата выдачи удостоверения </w:t>
            </w:r>
          </w:p>
          <w:p w14:paraId="4B1E517C" w14:textId="77777777" w:rsidR="003C5360" w:rsidRPr="003C5360" w:rsidRDefault="003C5360" w:rsidP="003C53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5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добровольного народного дружинника</w:t>
            </w:r>
          </w:p>
        </w:tc>
        <w:tc>
          <w:tcPr>
            <w:tcW w:w="793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28F057" w14:textId="77777777" w:rsidR="003C5360" w:rsidRPr="003C5360" w:rsidRDefault="003C5360" w:rsidP="003C53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5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Дежурство членов добровольной народной дружины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9921D4" w14:textId="77777777" w:rsidR="003C5360" w:rsidRPr="003C5360" w:rsidRDefault="003C5360" w:rsidP="003C53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5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количество оплачиваемых выходов за истекший период текущего года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B3B542" w14:textId="77777777" w:rsidR="003C5360" w:rsidRPr="003C5360" w:rsidRDefault="003C5360" w:rsidP="003C53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5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денежного поощрения (руб.)</w:t>
            </w:r>
          </w:p>
        </w:tc>
      </w:tr>
      <w:tr w:rsidR="003C5360" w:rsidRPr="003C5360" w14:paraId="6BE9F2A3" w14:textId="77777777" w:rsidTr="003C5360">
        <w:tc>
          <w:tcPr>
            <w:tcW w:w="42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8DD3C1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01939D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88DBA8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5F8BE8" w14:textId="77777777" w:rsidR="003C5360" w:rsidRPr="003C5360" w:rsidRDefault="003C5360" w:rsidP="003C53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5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дежурства/ </w:t>
            </w:r>
          </w:p>
          <w:p w14:paraId="5E870EE2" w14:textId="77777777" w:rsidR="003C5360" w:rsidRPr="003C5360" w:rsidRDefault="003C5360" w:rsidP="003C53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5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к-во часов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52D881" w14:textId="77777777" w:rsidR="003C5360" w:rsidRPr="003C5360" w:rsidRDefault="003C5360" w:rsidP="003C53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5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дежурства/ </w:t>
            </w:r>
          </w:p>
          <w:p w14:paraId="4B48B5FD" w14:textId="77777777" w:rsidR="003C5360" w:rsidRPr="003C5360" w:rsidRDefault="003C5360" w:rsidP="003C53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5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к-во часов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7A7EC1" w14:textId="77777777" w:rsidR="003C5360" w:rsidRPr="003C5360" w:rsidRDefault="003C5360" w:rsidP="003C5360">
            <w:pPr>
              <w:spacing w:after="0" w:line="240" w:lineRule="auto"/>
              <w:ind w:hanging="141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5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дежурства/ к-во часов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5D95C4" w14:textId="77777777" w:rsidR="003C5360" w:rsidRPr="003C5360" w:rsidRDefault="003C5360" w:rsidP="003C53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5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дежурства/ к-во часов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47705E" w14:textId="77777777" w:rsidR="003C5360" w:rsidRPr="003C5360" w:rsidRDefault="003C5360" w:rsidP="003C53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5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дежурства/ к-во часов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AEC321" w14:textId="77777777" w:rsidR="003C5360" w:rsidRPr="003C5360" w:rsidRDefault="003C5360" w:rsidP="003C53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5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дежурства/ к-во часов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80A1EE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D0F23D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5360" w:rsidRPr="003C5360" w14:paraId="325BD8D5" w14:textId="77777777" w:rsidTr="003C5360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0E4763" w14:textId="77777777" w:rsidR="003C5360" w:rsidRPr="003C5360" w:rsidRDefault="003C5360" w:rsidP="003C53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536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D5514C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9C8A28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6CE730" w14:textId="77777777" w:rsidR="003C5360" w:rsidRPr="003C5360" w:rsidRDefault="003C5360" w:rsidP="003C53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EE014A" w14:textId="77777777" w:rsidR="003C5360" w:rsidRPr="003C5360" w:rsidRDefault="003C5360" w:rsidP="003C53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B46074" w14:textId="77777777" w:rsidR="003C5360" w:rsidRPr="003C5360" w:rsidRDefault="003C5360" w:rsidP="003C53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E5239F" w14:textId="77777777" w:rsidR="003C5360" w:rsidRPr="003C5360" w:rsidRDefault="003C5360" w:rsidP="003C53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9470AB" w14:textId="77777777" w:rsidR="003C5360" w:rsidRPr="003C5360" w:rsidRDefault="003C5360" w:rsidP="003C53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B304CB" w14:textId="77777777" w:rsidR="003C5360" w:rsidRPr="003C5360" w:rsidRDefault="003C5360" w:rsidP="003C53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CBD42F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97F340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5360" w:rsidRPr="003C5360" w14:paraId="66210318" w14:textId="77777777" w:rsidTr="003C5360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9A4384" w14:textId="77777777" w:rsidR="003C5360" w:rsidRPr="003C5360" w:rsidRDefault="003C5360" w:rsidP="003C53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C536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1CD428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03B4A8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367EBA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A87C69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B9B5FE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878FB1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A0388A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A5EBAA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4E90F4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1BC353" w14:textId="77777777" w:rsidR="003C5360" w:rsidRPr="003C5360" w:rsidRDefault="003C5360" w:rsidP="003C53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80958D" w14:textId="77777777" w:rsidR="003C5360" w:rsidRPr="003C5360" w:rsidRDefault="003C5360" w:rsidP="003C5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</w:p>
    <w:p w14:paraId="2EF5EFEE" w14:textId="77777777" w:rsidR="003C5360" w:rsidRPr="003C5360" w:rsidRDefault="003C5360" w:rsidP="003C5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br/>
      </w: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Командир</w:t>
      </w:r>
    </w:p>
    <w:p w14:paraId="2C024FA9" w14:textId="77777777" w:rsidR="003C5360" w:rsidRPr="003C5360" w:rsidRDefault="003C5360" w:rsidP="003C5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народной дружины                             ____________                         _______________</w:t>
      </w:r>
    </w:p>
    <w:p w14:paraId="6FB6C3D5" w14:textId="77777777" w:rsidR="003C5360" w:rsidRPr="003C5360" w:rsidRDefault="003C5360" w:rsidP="003C5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1"/>
          <w:szCs w:val="21"/>
          <w:lang w:eastAsia="ru-RU"/>
        </w:rPr>
      </w:pPr>
      <w:r w:rsidRPr="003C5360">
        <w:rPr>
          <w:rFonts w:ascii="Times New Roman" w:eastAsia="Times New Roman" w:hAnsi="Times New Roman"/>
          <w:spacing w:val="2"/>
          <w:sz w:val="21"/>
          <w:szCs w:val="21"/>
          <w:lang w:eastAsia="ru-RU"/>
        </w:rPr>
        <w:t>                                                                                     (подпись)                                                           (Ф.И.О.)</w:t>
      </w:r>
    </w:p>
    <w:p w14:paraId="5183C07C" w14:textId="77777777" w:rsidR="003C5360" w:rsidRPr="003C5360" w:rsidRDefault="003C5360" w:rsidP="003C53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7C237F" w14:textId="77777777" w:rsidR="003C5360" w:rsidRPr="003C5360" w:rsidRDefault="003C5360" w:rsidP="003C5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Согласовано:</w:t>
      </w:r>
    </w:p>
    <w:p w14:paraId="236A9FCC" w14:textId="77777777" w:rsidR="003C5360" w:rsidRPr="003C5360" w:rsidRDefault="003C5360" w:rsidP="003C5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Начальник </w:t>
      </w: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>ОП (дислокация с. Сеченово)</w:t>
      </w:r>
    </w:p>
    <w:p w14:paraId="4C8114B9" w14:textId="77777777" w:rsidR="003C5360" w:rsidRPr="003C5360" w:rsidRDefault="003C5360" w:rsidP="003C5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>МО МВД России (</w:t>
      </w:r>
      <w:proofErr w:type="spellStart"/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>Пильнинский</w:t>
      </w:r>
      <w:proofErr w:type="spellEnd"/>
      <w:r w:rsidRPr="003C5360">
        <w:rPr>
          <w:rFonts w:ascii="Times New Roman" w:eastAsia="Times New Roman" w:hAnsi="Times New Roman"/>
          <w:sz w:val="28"/>
          <w:szCs w:val="28"/>
          <w:lang w:eastAsia="ru-RU"/>
        </w:rPr>
        <w:t xml:space="preserve">)       </w:t>
      </w: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____________                       _______________</w:t>
      </w:r>
    </w:p>
    <w:p w14:paraId="0F04DF37" w14:textId="77777777" w:rsidR="003C5360" w:rsidRPr="003C5360" w:rsidRDefault="003C5360" w:rsidP="003C53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536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                                                                   </w:t>
      </w:r>
      <w:r w:rsidRPr="003C5360">
        <w:rPr>
          <w:rFonts w:ascii="Times New Roman" w:eastAsia="Times New Roman" w:hAnsi="Times New Roman"/>
          <w:spacing w:val="2"/>
          <w:lang w:eastAsia="ru-RU"/>
        </w:rPr>
        <w:t>(подпись)                                                    (Ф.И.О.)</w:t>
      </w:r>
      <w:bookmarkStart w:id="0" w:name="_GoBack"/>
      <w:bookmarkEnd w:id="0"/>
    </w:p>
    <w:sectPr w:rsidR="003C5360" w:rsidRPr="003C5360" w:rsidSect="003C5360">
      <w:pgSz w:w="16840" w:h="11905" w:orient="landscape"/>
      <w:pgMar w:top="1701" w:right="1134" w:bottom="851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C5FDF" w14:textId="77777777" w:rsidR="00C80867" w:rsidRDefault="00C80867" w:rsidP="00DA2D7D">
      <w:pPr>
        <w:spacing w:after="0" w:line="240" w:lineRule="auto"/>
      </w:pPr>
      <w:r>
        <w:separator/>
      </w:r>
    </w:p>
  </w:endnote>
  <w:endnote w:type="continuationSeparator" w:id="0">
    <w:p w14:paraId="1F735C1A" w14:textId="77777777" w:rsidR="00C80867" w:rsidRDefault="00C80867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9FF2F" w14:textId="77777777" w:rsidR="00C80867" w:rsidRDefault="00C80867" w:rsidP="00DA2D7D">
      <w:pPr>
        <w:spacing w:after="0" w:line="240" w:lineRule="auto"/>
      </w:pPr>
      <w:r>
        <w:separator/>
      </w:r>
    </w:p>
  </w:footnote>
  <w:footnote w:type="continuationSeparator" w:id="0">
    <w:p w14:paraId="51F5BE25" w14:textId="77777777" w:rsidR="00C80867" w:rsidRDefault="00C80867" w:rsidP="00DA2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391988"/>
      <w:docPartObj>
        <w:docPartGallery w:val="Page Numbers (Top of Page)"/>
        <w:docPartUnique/>
      </w:docPartObj>
    </w:sdtPr>
    <w:sdtContent>
      <w:p w14:paraId="48F40AEF" w14:textId="77777777" w:rsidR="003C5360" w:rsidRDefault="003C536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FB2709"/>
    <w:multiLevelType w:val="hybridMultilevel"/>
    <w:tmpl w:val="F822BC1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8694784"/>
    <w:multiLevelType w:val="multilevel"/>
    <w:tmpl w:val="086947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>
    <w:nsid w:val="0FD932C1"/>
    <w:multiLevelType w:val="multilevel"/>
    <w:tmpl w:val="5DC492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103212A8"/>
    <w:multiLevelType w:val="multilevel"/>
    <w:tmpl w:val="C5666840"/>
    <w:lvl w:ilvl="0">
      <w:start w:val="4"/>
      <w:numFmt w:val="decimal"/>
      <w:lvlText w:val="%1"/>
      <w:lvlJc w:val="left"/>
      <w:pPr>
        <w:ind w:left="109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83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2036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2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8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6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4" w:hanging="483"/>
      </w:pPr>
      <w:rPr>
        <w:rFonts w:hint="default"/>
        <w:lang w:val="ru-RU" w:eastAsia="en-US" w:bidi="ar-SA"/>
      </w:rPr>
    </w:lvl>
  </w:abstractNum>
  <w:abstractNum w:abstractNumId="6">
    <w:nsid w:val="10F833EB"/>
    <w:multiLevelType w:val="multilevel"/>
    <w:tmpl w:val="10F833EB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>
    <w:nsid w:val="135E2A66"/>
    <w:multiLevelType w:val="multilevel"/>
    <w:tmpl w:val="44C4899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92" w:hanging="2160"/>
      </w:pPr>
      <w:rPr>
        <w:rFonts w:hint="default"/>
      </w:rPr>
    </w:lvl>
  </w:abstractNum>
  <w:abstractNum w:abstractNumId="8">
    <w:nsid w:val="1FBB12B4"/>
    <w:multiLevelType w:val="multilevel"/>
    <w:tmpl w:val="1FBB12B4"/>
    <w:lvl w:ilvl="0">
      <w:start w:val="1"/>
      <w:numFmt w:val="bullet"/>
      <w:lvlText w:val="-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9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3245952"/>
    <w:multiLevelType w:val="multilevel"/>
    <w:tmpl w:val="C6BA714A"/>
    <w:lvl w:ilvl="0">
      <w:start w:val="5"/>
      <w:numFmt w:val="decimal"/>
      <w:lvlText w:val="%1"/>
      <w:lvlJc w:val="left"/>
      <w:pPr>
        <w:ind w:left="1313" w:hanging="5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505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24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6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505"/>
      </w:pPr>
      <w:rPr>
        <w:rFonts w:hint="default"/>
        <w:lang w:val="ru-RU" w:eastAsia="en-US" w:bidi="ar-SA"/>
      </w:rPr>
    </w:lvl>
  </w:abstractNum>
  <w:abstractNum w:abstractNumId="11">
    <w:nsid w:val="2D154161"/>
    <w:multiLevelType w:val="multilevel"/>
    <w:tmpl w:val="6256D48E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4" w:hanging="2160"/>
      </w:pPr>
      <w:rPr>
        <w:rFonts w:hint="default"/>
      </w:rPr>
    </w:lvl>
  </w:abstractNum>
  <w:abstractNum w:abstractNumId="12">
    <w:nsid w:val="34A720A5"/>
    <w:multiLevelType w:val="multilevel"/>
    <w:tmpl w:val="34A720A5"/>
    <w:lvl w:ilvl="0">
      <w:start w:val="1"/>
      <w:numFmt w:val="bullet"/>
      <w:lvlText w:val="-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3">
    <w:nsid w:val="38060355"/>
    <w:multiLevelType w:val="hybridMultilevel"/>
    <w:tmpl w:val="DC7E74A8"/>
    <w:lvl w:ilvl="0" w:tplc="340AB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B4047A9"/>
    <w:multiLevelType w:val="hybridMultilevel"/>
    <w:tmpl w:val="8B803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A21EA"/>
    <w:multiLevelType w:val="multilevel"/>
    <w:tmpl w:val="409A21EA"/>
    <w:lvl w:ilvl="0">
      <w:start w:val="1"/>
      <w:numFmt w:val="bullet"/>
      <w:lvlText w:val="-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6">
    <w:nsid w:val="43CA5D2C"/>
    <w:multiLevelType w:val="multilevel"/>
    <w:tmpl w:val="43CA5D2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7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7E5720B"/>
    <w:multiLevelType w:val="hybridMultilevel"/>
    <w:tmpl w:val="0E704716"/>
    <w:lvl w:ilvl="0" w:tplc="C7D4AF1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BAB146C"/>
    <w:multiLevelType w:val="hybridMultilevel"/>
    <w:tmpl w:val="873A3F6A"/>
    <w:lvl w:ilvl="0" w:tplc="D5663A56">
      <w:start w:val="1"/>
      <w:numFmt w:val="decimal"/>
      <w:lvlText w:val="%1."/>
      <w:lvlJc w:val="left"/>
      <w:pPr>
        <w:ind w:left="189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A03615"/>
    <w:multiLevelType w:val="multilevel"/>
    <w:tmpl w:val="54A03615"/>
    <w:lvl w:ilvl="0">
      <w:start w:val="1"/>
      <w:numFmt w:val="bullet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1">
    <w:nsid w:val="556C4A2C"/>
    <w:multiLevelType w:val="hybridMultilevel"/>
    <w:tmpl w:val="388EEFE6"/>
    <w:lvl w:ilvl="0" w:tplc="7F3ED9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CAE3B45"/>
    <w:multiLevelType w:val="multilevel"/>
    <w:tmpl w:val="67B4BA7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  <w:rPr>
        <w:rFonts w:hint="default"/>
      </w:rPr>
    </w:lvl>
  </w:abstractNum>
  <w:abstractNum w:abstractNumId="23">
    <w:nsid w:val="648B70D9"/>
    <w:multiLevelType w:val="hybridMultilevel"/>
    <w:tmpl w:val="CD1C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726D02"/>
    <w:multiLevelType w:val="hybridMultilevel"/>
    <w:tmpl w:val="67B049CE"/>
    <w:lvl w:ilvl="0" w:tplc="B024D384">
      <w:numFmt w:val="bullet"/>
      <w:lvlText w:val="-"/>
      <w:lvlJc w:val="left"/>
      <w:pPr>
        <w:ind w:left="125" w:hanging="179"/>
      </w:pPr>
      <w:rPr>
        <w:rFonts w:hint="default"/>
        <w:w w:val="109"/>
        <w:lang w:val="ru-RU" w:eastAsia="en-US" w:bidi="ar-SA"/>
      </w:rPr>
    </w:lvl>
    <w:lvl w:ilvl="1" w:tplc="F80C7AC0">
      <w:numFmt w:val="bullet"/>
      <w:lvlText w:val="•"/>
      <w:lvlJc w:val="left"/>
      <w:pPr>
        <w:ind w:left="1086" w:hanging="179"/>
      </w:pPr>
      <w:rPr>
        <w:rFonts w:hint="default"/>
        <w:lang w:val="ru-RU" w:eastAsia="en-US" w:bidi="ar-SA"/>
      </w:rPr>
    </w:lvl>
    <w:lvl w:ilvl="2" w:tplc="B3602166">
      <w:numFmt w:val="bullet"/>
      <w:lvlText w:val="•"/>
      <w:lvlJc w:val="left"/>
      <w:pPr>
        <w:ind w:left="2052" w:hanging="179"/>
      </w:pPr>
      <w:rPr>
        <w:rFonts w:hint="default"/>
        <w:lang w:val="ru-RU" w:eastAsia="en-US" w:bidi="ar-SA"/>
      </w:rPr>
    </w:lvl>
    <w:lvl w:ilvl="3" w:tplc="871238FC">
      <w:numFmt w:val="bullet"/>
      <w:lvlText w:val="•"/>
      <w:lvlJc w:val="left"/>
      <w:pPr>
        <w:ind w:left="3018" w:hanging="179"/>
      </w:pPr>
      <w:rPr>
        <w:rFonts w:hint="default"/>
        <w:lang w:val="ru-RU" w:eastAsia="en-US" w:bidi="ar-SA"/>
      </w:rPr>
    </w:lvl>
    <w:lvl w:ilvl="4" w:tplc="6B88D42E">
      <w:numFmt w:val="bullet"/>
      <w:lvlText w:val="•"/>
      <w:lvlJc w:val="left"/>
      <w:pPr>
        <w:ind w:left="3984" w:hanging="179"/>
      </w:pPr>
      <w:rPr>
        <w:rFonts w:hint="default"/>
        <w:lang w:val="ru-RU" w:eastAsia="en-US" w:bidi="ar-SA"/>
      </w:rPr>
    </w:lvl>
    <w:lvl w:ilvl="5" w:tplc="946C8230">
      <w:numFmt w:val="bullet"/>
      <w:lvlText w:val="•"/>
      <w:lvlJc w:val="left"/>
      <w:pPr>
        <w:ind w:left="4950" w:hanging="179"/>
      </w:pPr>
      <w:rPr>
        <w:rFonts w:hint="default"/>
        <w:lang w:val="ru-RU" w:eastAsia="en-US" w:bidi="ar-SA"/>
      </w:rPr>
    </w:lvl>
    <w:lvl w:ilvl="6" w:tplc="131EE3F6">
      <w:numFmt w:val="bullet"/>
      <w:lvlText w:val="•"/>
      <w:lvlJc w:val="left"/>
      <w:pPr>
        <w:ind w:left="5916" w:hanging="179"/>
      </w:pPr>
      <w:rPr>
        <w:rFonts w:hint="default"/>
        <w:lang w:val="ru-RU" w:eastAsia="en-US" w:bidi="ar-SA"/>
      </w:rPr>
    </w:lvl>
    <w:lvl w:ilvl="7" w:tplc="E85E192C">
      <w:numFmt w:val="bullet"/>
      <w:lvlText w:val="•"/>
      <w:lvlJc w:val="left"/>
      <w:pPr>
        <w:ind w:left="6882" w:hanging="179"/>
      </w:pPr>
      <w:rPr>
        <w:rFonts w:hint="default"/>
        <w:lang w:val="ru-RU" w:eastAsia="en-US" w:bidi="ar-SA"/>
      </w:rPr>
    </w:lvl>
    <w:lvl w:ilvl="8" w:tplc="00A40BF6">
      <w:numFmt w:val="bullet"/>
      <w:lvlText w:val="•"/>
      <w:lvlJc w:val="left"/>
      <w:pPr>
        <w:ind w:left="7848" w:hanging="179"/>
      </w:pPr>
      <w:rPr>
        <w:rFonts w:hint="default"/>
        <w:lang w:val="ru-RU" w:eastAsia="en-US" w:bidi="ar-SA"/>
      </w:rPr>
    </w:lvl>
  </w:abstractNum>
  <w:abstractNum w:abstractNumId="26">
    <w:nsid w:val="6AC30E46"/>
    <w:multiLevelType w:val="hybridMultilevel"/>
    <w:tmpl w:val="A8B0FE1A"/>
    <w:lvl w:ilvl="0" w:tplc="D0142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>
    <w:nsid w:val="6CAF46FF"/>
    <w:multiLevelType w:val="multilevel"/>
    <w:tmpl w:val="6CAF46FF"/>
    <w:lvl w:ilvl="0">
      <w:start w:val="1"/>
      <w:numFmt w:val="bullet"/>
      <w:lvlText w:val="-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9">
    <w:nsid w:val="6ECE1913"/>
    <w:multiLevelType w:val="hybridMultilevel"/>
    <w:tmpl w:val="7A7C7890"/>
    <w:lvl w:ilvl="0" w:tplc="A99402B0">
      <w:start w:val="6"/>
      <w:numFmt w:val="decimal"/>
      <w:lvlText w:val="%1."/>
      <w:lvlJc w:val="left"/>
      <w:pPr>
        <w:ind w:left="3163" w:hanging="360"/>
      </w:pPr>
      <w:rPr>
        <w:rFonts w:hint="default"/>
        <w:color w:val="0F0F0F"/>
      </w:rPr>
    </w:lvl>
    <w:lvl w:ilvl="1" w:tplc="04190019" w:tentative="1">
      <w:start w:val="1"/>
      <w:numFmt w:val="lowerLetter"/>
      <w:lvlText w:val="%2."/>
      <w:lvlJc w:val="left"/>
      <w:pPr>
        <w:ind w:left="3883" w:hanging="360"/>
      </w:pPr>
    </w:lvl>
    <w:lvl w:ilvl="2" w:tplc="0419001B" w:tentative="1">
      <w:start w:val="1"/>
      <w:numFmt w:val="lowerRoman"/>
      <w:lvlText w:val="%3."/>
      <w:lvlJc w:val="right"/>
      <w:pPr>
        <w:ind w:left="4603" w:hanging="180"/>
      </w:pPr>
    </w:lvl>
    <w:lvl w:ilvl="3" w:tplc="0419000F" w:tentative="1">
      <w:start w:val="1"/>
      <w:numFmt w:val="decimal"/>
      <w:lvlText w:val="%4."/>
      <w:lvlJc w:val="left"/>
      <w:pPr>
        <w:ind w:left="5323" w:hanging="360"/>
      </w:pPr>
    </w:lvl>
    <w:lvl w:ilvl="4" w:tplc="04190019" w:tentative="1">
      <w:start w:val="1"/>
      <w:numFmt w:val="lowerLetter"/>
      <w:lvlText w:val="%5."/>
      <w:lvlJc w:val="left"/>
      <w:pPr>
        <w:ind w:left="6043" w:hanging="360"/>
      </w:pPr>
    </w:lvl>
    <w:lvl w:ilvl="5" w:tplc="0419001B" w:tentative="1">
      <w:start w:val="1"/>
      <w:numFmt w:val="lowerRoman"/>
      <w:lvlText w:val="%6."/>
      <w:lvlJc w:val="right"/>
      <w:pPr>
        <w:ind w:left="6763" w:hanging="180"/>
      </w:pPr>
    </w:lvl>
    <w:lvl w:ilvl="6" w:tplc="0419000F" w:tentative="1">
      <w:start w:val="1"/>
      <w:numFmt w:val="decimal"/>
      <w:lvlText w:val="%7."/>
      <w:lvlJc w:val="left"/>
      <w:pPr>
        <w:ind w:left="7483" w:hanging="360"/>
      </w:pPr>
    </w:lvl>
    <w:lvl w:ilvl="7" w:tplc="04190019" w:tentative="1">
      <w:start w:val="1"/>
      <w:numFmt w:val="lowerLetter"/>
      <w:lvlText w:val="%8."/>
      <w:lvlJc w:val="left"/>
      <w:pPr>
        <w:ind w:left="8203" w:hanging="360"/>
      </w:pPr>
    </w:lvl>
    <w:lvl w:ilvl="8" w:tplc="0419001B" w:tentative="1">
      <w:start w:val="1"/>
      <w:numFmt w:val="lowerRoman"/>
      <w:lvlText w:val="%9."/>
      <w:lvlJc w:val="right"/>
      <w:pPr>
        <w:ind w:left="8923" w:hanging="180"/>
      </w:pPr>
    </w:lvl>
  </w:abstractNum>
  <w:abstractNum w:abstractNumId="30">
    <w:nsid w:val="727D03AC"/>
    <w:multiLevelType w:val="hybridMultilevel"/>
    <w:tmpl w:val="AC942972"/>
    <w:lvl w:ilvl="0" w:tplc="D5603B12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>
    <w:nsid w:val="761D1AF5"/>
    <w:multiLevelType w:val="multilevel"/>
    <w:tmpl w:val="6BE80E2E"/>
    <w:lvl w:ilvl="0">
      <w:start w:val="1"/>
      <w:numFmt w:val="decimal"/>
      <w:lvlText w:val="%1"/>
      <w:lvlJc w:val="left"/>
      <w:pPr>
        <w:ind w:left="117" w:hanging="5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61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056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4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2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561"/>
      </w:pPr>
      <w:rPr>
        <w:rFonts w:hint="default"/>
        <w:lang w:val="ru-RU" w:eastAsia="en-US" w:bidi="ar-SA"/>
      </w:rPr>
    </w:lvl>
  </w:abstractNum>
  <w:abstractNum w:abstractNumId="32">
    <w:nsid w:val="7827476F"/>
    <w:multiLevelType w:val="multilevel"/>
    <w:tmpl w:val="40E640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23"/>
  </w:num>
  <w:num w:numId="4">
    <w:abstractNumId w:val="10"/>
  </w:num>
  <w:num w:numId="5">
    <w:abstractNumId w:val="25"/>
  </w:num>
  <w:num w:numId="6">
    <w:abstractNumId w:val="5"/>
  </w:num>
  <w:num w:numId="7">
    <w:abstractNumId w:val="31"/>
  </w:num>
  <w:num w:numId="8">
    <w:abstractNumId w:val="29"/>
  </w:num>
  <w:num w:numId="9">
    <w:abstractNumId w:val="9"/>
  </w:num>
  <w:num w:numId="10">
    <w:abstractNumId w:val="26"/>
  </w:num>
  <w:num w:numId="11">
    <w:abstractNumId w:val="18"/>
  </w:num>
  <w:num w:numId="12">
    <w:abstractNumId w:val="11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1"/>
  </w:num>
  <w:num w:numId="16">
    <w:abstractNumId w:val="22"/>
  </w:num>
  <w:num w:numId="17">
    <w:abstractNumId w:val="7"/>
  </w:num>
  <w:num w:numId="18">
    <w:abstractNumId w:val="30"/>
  </w:num>
  <w:num w:numId="19">
    <w:abstractNumId w:val="24"/>
  </w:num>
  <w:num w:numId="20">
    <w:abstractNumId w:val="2"/>
  </w:num>
  <w:num w:numId="21">
    <w:abstractNumId w:val="13"/>
  </w:num>
  <w:num w:numId="22">
    <w:abstractNumId w:val="14"/>
  </w:num>
  <w:num w:numId="23">
    <w:abstractNumId w:val="8"/>
  </w:num>
  <w:num w:numId="24">
    <w:abstractNumId w:val="3"/>
  </w:num>
  <w:num w:numId="25">
    <w:abstractNumId w:val="12"/>
  </w:num>
  <w:num w:numId="26">
    <w:abstractNumId w:val="28"/>
  </w:num>
  <w:num w:numId="27">
    <w:abstractNumId w:val="20"/>
  </w:num>
  <w:num w:numId="28">
    <w:abstractNumId w:val="16"/>
  </w:num>
  <w:num w:numId="29">
    <w:abstractNumId w:val="15"/>
  </w:num>
  <w:num w:numId="30">
    <w:abstractNumId w:val="6"/>
  </w:num>
  <w:num w:numId="31">
    <w:abstractNumId w:val="27"/>
  </w:num>
  <w:num w:numId="32">
    <w:abstractNumId w:val="32"/>
  </w:num>
  <w:num w:numId="3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213E1"/>
    <w:rsid w:val="00025F40"/>
    <w:rsid w:val="00026B8D"/>
    <w:rsid w:val="00033985"/>
    <w:rsid w:val="000408A9"/>
    <w:rsid w:val="0004405F"/>
    <w:rsid w:val="000441FE"/>
    <w:rsid w:val="00054C70"/>
    <w:rsid w:val="00055090"/>
    <w:rsid w:val="000721DC"/>
    <w:rsid w:val="00072F88"/>
    <w:rsid w:val="0007374B"/>
    <w:rsid w:val="00081A82"/>
    <w:rsid w:val="00090644"/>
    <w:rsid w:val="00097CDC"/>
    <w:rsid w:val="000A0C85"/>
    <w:rsid w:val="000A2CEC"/>
    <w:rsid w:val="000A2E5C"/>
    <w:rsid w:val="000A628C"/>
    <w:rsid w:val="000A7689"/>
    <w:rsid w:val="000B01A8"/>
    <w:rsid w:val="000B238E"/>
    <w:rsid w:val="000B7EB3"/>
    <w:rsid w:val="000C3E71"/>
    <w:rsid w:val="000C7A74"/>
    <w:rsid w:val="000D04C1"/>
    <w:rsid w:val="000D7A2A"/>
    <w:rsid w:val="000E62DC"/>
    <w:rsid w:val="000F07B5"/>
    <w:rsid w:val="00110032"/>
    <w:rsid w:val="00110F3F"/>
    <w:rsid w:val="001139D3"/>
    <w:rsid w:val="00122B91"/>
    <w:rsid w:val="00136759"/>
    <w:rsid w:val="00136D35"/>
    <w:rsid w:val="001406A8"/>
    <w:rsid w:val="001501E2"/>
    <w:rsid w:val="00150A77"/>
    <w:rsid w:val="00153AA8"/>
    <w:rsid w:val="001608CE"/>
    <w:rsid w:val="001616F0"/>
    <w:rsid w:val="00163460"/>
    <w:rsid w:val="00166F2D"/>
    <w:rsid w:val="0016753B"/>
    <w:rsid w:val="00175CB9"/>
    <w:rsid w:val="00180BAD"/>
    <w:rsid w:val="0019597A"/>
    <w:rsid w:val="00196F72"/>
    <w:rsid w:val="001973EE"/>
    <w:rsid w:val="001A220A"/>
    <w:rsid w:val="001A3919"/>
    <w:rsid w:val="001A39CA"/>
    <w:rsid w:val="001A5EA6"/>
    <w:rsid w:val="001B3E77"/>
    <w:rsid w:val="001C23EA"/>
    <w:rsid w:val="001C3FD8"/>
    <w:rsid w:val="001C75E6"/>
    <w:rsid w:val="001D1034"/>
    <w:rsid w:val="001D16C8"/>
    <w:rsid w:val="001D6797"/>
    <w:rsid w:val="001D75E5"/>
    <w:rsid w:val="001E32A0"/>
    <w:rsid w:val="001E63E5"/>
    <w:rsid w:val="001F191A"/>
    <w:rsid w:val="001F1CE7"/>
    <w:rsid w:val="001F5309"/>
    <w:rsid w:val="001F7334"/>
    <w:rsid w:val="001F7BA9"/>
    <w:rsid w:val="00205197"/>
    <w:rsid w:val="00214691"/>
    <w:rsid w:val="00216447"/>
    <w:rsid w:val="00216D32"/>
    <w:rsid w:val="00220C76"/>
    <w:rsid w:val="00223DF5"/>
    <w:rsid w:val="002262E3"/>
    <w:rsid w:val="00226BA2"/>
    <w:rsid w:val="00231C56"/>
    <w:rsid w:val="00243C5A"/>
    <w:rsid w:val="002459E6"/>
    <w:rsid w:val="00247C79"/>
    <w:rsid w:val="00247E75"/>
    <w:rsid w:val="00250637"/>
    <w:rsid w:val="00253BF9"/>
    <w:rsid w:val="00263444"/>
    <w:rsid w:val="0026381F"/>
    <w:rsid w:val="00264B6A"/>
    <w:rsid w:val="00270E27"/>
    <w:rsid w:val="002714A7"/>
    <w:rsid w:val="00272037"/>
    <w:rsid w:val="00273710"/>
    <w:rsid w:val="002757F8"/>
    <w:rsid w:val="002758F4"/>
    <w:rsid w:val="002843FF"/>
    <w:rsid w:val="002845AE"/>
    <w:rsid w:val="00293325"/>
    <w:rsid w:val="00295276"/>
    <w:rsid w:val="002972BA"/>
    <w:rsid w:val="002A1FE5"/>
    <w:rsid w:val="002A2825"/>
    <w:rsid w:val="002A4CCD"/>
    <w:rsid w:val="002A5A3A"/>
    <w:rsid w:val="002A6577"/>
    <w:rsid w:val="002B3596"/>
    <w:rsid w:val="002C044F"/>
    <w:rsid w:val="002C32F9"/>
    <w:rsid w:val="002C6B25"/>
    <w:rsid w:val="002C7E0A"/>
    <w:rsid w:val="002D6CAB"/>
    <w:rsid w:val="002E063E"/>
    <w:rsid w:val="002E3B12"/>
    <w:rsid w:val="002E42E7"/>
    <w:rsid w:val="002E6ED3"/>
    <w:rsid w:val="002E7A95"/>
    <w:rsid w:val="002E7FEC"/>
    <w:rsid w:val="002F3E08"/>
    <w:rsid w:val="002F5853"/>
    <w:rsid w:val="0030099B"/>
    <w:rsid w:val="00301517"/>
    <w:rsid w:val="00304E1A"/>
    <w:rsid w:val="00305EC3"/>
    <w:rsid w:val="00305FF2"/>
    <w:rsid w:val="00306D7A"/>
    <w:rsid w:val="00307D24"/>
    <w:rsid w:val="003161EF"/>
    <w:rsid w:val="003257A5"/>
    <w:rsid w:val="00333B10"/>
    <w:rsid w:val="003345DD"/>
    <w:rsid w:val="00341E68"/>
    <w:rsid w:val="0034398D"/>
    <w:rsid w:val="00352B56"/>
    <w:rsid w:val="0035591E"/>
    <w:rsid w:val="0035760B"/>
    <w:rsid w:val="00365E9F"/>
    <w:rsid w:val="0036664C"/>
    <w:rsid w:val="0037023C"/>
    <w:rsid w:val="003767BA"/>
    <w:rsid w:val="003779D6"/>
    <w:rsid w:val="003877AA"/>
    <w:rsid w:val="0039291A"/>
    <w:rsid w:val="003945A7"/>
    <w:rsid w:val="00395219"/>
    <w:rsid w:val="00396913"/>
    <w:rsid w:val="003A5B79"/>
    <w:rsid w:val="003A6118"/>
    <w:rsid w:val="003C5360"/>
    <w:rsid w:val="003D2C13"/>
    <w:rsid w:val="003D406C"/>
    <w:rsid w:val="003D6C9A"/>
    <w:rsid w:val="003F0583"/>
    <w:rsid w:val="003F19AB"/>
    <w:rsid w:val="003F5CC5"/>
    <w:rsid w:val="003F7F7F"/>
    <w:rsid w:val="004013B8"/>
    <w:rsid w:val="00401829"/>
    <w:rsid w:val="00404E2A"/>
    <w:rsid w:val="00415145"/>
    <w:rsid w:val="004169D8"/>
    <w:rsid w:val="0042224F"/>
    <w:rsid w:val="00422E52"/>
    <w:rsid w:val="004254CB"/>
    <w:rsid w:val="00425511"/>
    <w:rsid w:val="00426C86"/>
    <w:rsid w:val="0043390A"/>
    <w:rsid w:val="00435417"/>
    <w:rsid w:val="00444FC2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A04A7"/>
    <w:rsid w:val="004A08C4"/>
    <w:rsid w:val="004B17A6"/>
    <w:rsid w:val="004B4143"/>
    <w:rsid w:val="004C3305"/>
    <w:rsid w:val="004C380C"/>
    <w:rsid w:val="004C5854"/>
    <w:rsid w:val="004D06C8"/>
    <w:rsid w:val="004D37A2"/>
    <w:rsid w:val="004D4ABB"/>
    <w:rsid w:val="004D7142"/>
    <w:rsid w:val="004E3B43"/>
    <w:rsid w:val="004E3BBA"/>
    <w:rsid w:val="004F2A7E"/>
    <w:rsid w:val="004F5508"/>
    <w:rsid w:val="00500722"/>
    <w:rsid w:val="005007D0"/>
    <w:rsid w:val="00500E18"/>
    <w:rsid w:val="00504489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6290"/>
    <w:rsid w:val="00550BC9"/>
    <w:rsid w:val="0056242D"/>
    <w:rsid w:val="00562A12"/>
    <w:rsid w:val="00563696"/>
    <w:rsid w:val="00565E01"/>
    <w:rsid w:val="005746B3"/>
    <w:rsid w:val="0057645C"/>
    <w:rsid w:val="00583AFD"/>
    <w:rsid w:val="00583F91"/>
    <w:rsid w:val="00592E7E"/>
    <w:rsid w:val="00596617"/>
    <w:rsid w:val="005C4A69"/>
    <w:rsid w:val="005C7EF3"/>
    <w:rsid w:val="005D0BAE"/>
    <w:rsid w:val="005D1EFF"/>
    <w:rsid w:val="005D308B"/>
    <w:rsid w:val="005D4A12"/>
    <w:rsid w:val="005D4D87"/>
    <w:rsid w:val="005D55F9"/>
    <w:rsid w:val="005D719E"/>
    <w:rsid w:val="005E058C"/>
    <w:rsid w:val="005E5B43"/>
    <w:rsid w:val="005F2054"/>
    <w:rsid w:val="005F6087"/>
    <w:rsid w:val="005F65A3"/>
    <w:rsid w:val="00601FA2"/>
    <w:rsid w:val="006038F0"/>
    <w:rsid w:val="00605F96"/>
    <w:rsid w:val="00610ACC"/>
    <w:rsid w:val="00615877"/>
    <w:rsid w:val="006213EA"/>
    <w:rsid w:val="0062246F"/>
    <w:rsid w:val="00624A39"/>
    <w:rsid w:val="00625F50"/>
    <w:rsid w:val="0063176E"/>
    <w:rsid w:val="00646BC8"/>
    <w:rsid w:val="0065518E"/>
    <w:rsid w:val="006615A2"/>
    <w:rsid w:val="0066358E"/>
    <w:rsid w:val="006674C7"/>
    <w:rsid w:val="00667856"/>
    <w:rsid w:val="00671A89"/>
    <w:rsid w:val="00671F1A"/>
    <w:rsid w:val="00674013"/>
    <w:rsid w:val="00677D3E"/>
    <w:rsid w:val="006800F3"/>
    <w:rsid w:val="0068124B"/>
    <w:rsid w:val="00683D05"/>
    <w:rsid w:val="006871D4"/>
    <w:rsid w:val="00690D20"/>
    <w:rsid w:val="0069320B"/>
    <w:rsid w:val="006A2146"/>
    <w:rsid w:val="006A5637"/>
    <w:rsid w:val="006A58CC"/>
    <w:rsid w:val="006A6B72"/>
    <w:rsid w:val="006C20F6"/>
    <w:rsid w:val="006C3984"/>
    <w:rsid w:val="006C3FD2"/>
    <w:rsid w:val="006C688F"/>
    <w:rsid w:val="006D673F"/>
    <w:rsid w:val="006E1645"/>
    <w:rsid w:val="006E31D7"/>
    <w:rsid w:val="006F04B2"/>
    <w:rsid w:val="006F07E8"/>
    <w:rsid w:val="006F35AC"/>
    <w:rsid w:val="007004C8"/>
    <w:rsid w:val="007024A0"/>
    <w:rsid w:val="00703984"/>
    <w:rsid w:val="007063A4"/>
    <w:rsid w:val="007070B0"/>
    <w:rsid w:val="00713028"/>
    <w:rsid w:val="0071388D"/>
    <w:rsid w:val="007150DC"/>
    <w:rsid w:val="007159C9"/>
    <w:rsid w:val="007251E0"/>
    <w:rsid w:val="0072694F"/>
    <w:rsid w:val="0073220D"/>
    <w:rsid w:val="00740EFC"/>
    <w:rsid w:val="0074143B"/>
    <w:rsid w:val="007459CA"/>
    <w:rsid w:val="00750FD1"/>
    <w:rsid w:val="007609BE"/>
    <w:rsid w:val="007661DB"/>
    <w:rsid w:val="00767ECF"/>
    <w:rsid w:val="0078017F"/>
    <w:rsid w:val="00784A0A"/>
    <w:rsid w:val="00786E65"/>
    <w:rsid w:val="007A04E1"/>
    <w:rsid w:val="007A0C78"/>
    <w:rsid w:val="007A1D3B"/>
    <w:rsid w:val="007B4796"/>
    <w:rsid w:val="007B6798"/>
    <w:rsid w:val="007C2A41"/>
    <w:rsid w:val="007C4408"/>
    <w:rsid w:val="007D1183"/>
    <w:rsid w:val="007D53E8"/>
    <w:rsid w:val="007E5D1D"/>
    <w:rsid w:val="007E5E94"/>
    <w:rsid w:val="007E761A"/>
    <w:rsid w:val="007F5240"/>
    <w:rsid w:val="007F6CF1"/>
    <w:rsid w:val="008015B3"/>
    <w:rsid w:val="0080521A"/>
    <w:rsid w:val="0081383D"/>
    <w:rsid w:val="008140F4"/>
    <w:rsid w:val="00815B73"/>
    <w:rsid w:val="00820705"/>
    <w:rsid w:val="00822788"/>
    <w:rsid w:val="00823C94"/>
    <w:rsid w:val="008246A2"/>
    <w:rsid w:val="00826969"/>
    <w:rsid w:val="00830D43"/>
    <w:rsid w:val="00833CAA"/>
    <w:rsid w:val="00834485"/>
    <w:rsid w:val="00834D27"/>
    <w:rsid w:val="00846B3D"/>
    <w:rsid w:val="00846EAC"/>
    <w:rsid w:val="00852A0F"/>
    <w:rsid w:val="00872303"/>
    <w:rsid w:val="00873352"/>
    <w:rsid w:val="00877847"/>
    <w:rsid w:val="008814E7"/>
    <w:rsid w:val="00884C77"/>
    <w:rsid w:val="00885294"/>
    <w:rsid w:val="008859DD"/>
    <w:rsid w:val="008919C0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D0F85"/>
    <w:rsid w:val="008D199A"/>
    <w:rsid w:val="008D468C"/>
    <w:rsid w:val="008D718C"/>
    <w:rsid w:val="008D7CDA"/>
    <w:rsid w:val="008E11C1"/>
    <w:rsid w:val="008E306A"/>
    <w:rsid w:val="008E42CC"/>
    <w:rsid w:val="008E58EB"/>
    <w:rsid w:val="008F64AC"/>
    <w:rsid w:val="00902E8D"/>
    <w:rsid w:val="0090608B"/>
    <w:rsid w:val="00911106"/>
    <w:rsid w:val="00911A80"/>
    <w:rsid w:val="0091579C"/>
    <w:rsid w:val="0093570B"/>
    <w:rsid w:val="0093725F"/>
    <w:rsid w:val="009401AD"/>
    <w:rsid w:val="009414FA"/>
    <w:rsid w:val="0094243D"/>
    <w:rsid w:val="00946D60"/>
    <w:rsid w:val="00950682"/>
    <w:rsid w:val="009531D5"/>
    <w:rsid w:val="009576A1"/>
    <w:rsid w:val="009650AD"/>
    <w:rsid w:val="00965BE1"/>
    <w:rsid w:val="0096663D"/>
    <w:rsid w:val="00972145"/>
    <w:rsid w:val="00972C83"/>
    <w:rsid w:val="009830C8"/>
    <w:rsid w:val="00986A8A"/>
    <w:rsid w:val="009914E9"/>
    <w:rsid w:val="00991B2D"/>
    <w:rsid w:val="00994D7C"/>
    <w:rsid w:val="00996F7F"/>
    <w:rsid w:val="00997650"/>
    <w:rsid w:val="009A1E2B"/>
    <w:rsid w:val="009A4957"/>
    <w:rsid w:val="009B0FC8"/>
    <w:rsid w:val="009B22AB"/>
    <w:rsid w:val="009B4A62"/>
    <w:rsid w:val="009C682C"/>
    <w:rsid w:val="009D44AF"/>
    <w:rsid w:val="009D46D7"/>
    <w:rsid w:val="009D64C3"/>
    <w:rsid w:val="009E00DB"/>
    <w:rsid w:val="009E0198"/>
    <w:rsid w:val="009E101C"/>
    <w:rsid w:val="009E1C83"/>
    <w:rsid w:val="009F30CE"/>
    <w:rsid w:val="00A11A06"/>
    <w:rsid w:val="00A15715"/>
    <w:rsid w:val="00A160AE"/>
    <w:rsid w:val="00A1794E"/>
    <w:rsid w:val="00A31553"/>
    <w:rsid w:val="00A32257"/>
    <w:rsid w:val="00A33FCC"/>
    <w:rsid w:val="00A429FA"/>
    <w:rsid w:val="00A43390"/>
    <w:rsid w:val="00A5005F"/>
    <w:rsid w:val="00A52EF0"/>
    <w:rsid w:val="00A54DB4"/>
    <w:rsid w:val="00A56ACE"/>
    <w:rsid w:val="00A5777E"/>
    <w:rsid w:val="00A61879"/>
    <w:rsid w:val="00A62A31"/>
    <w:rsid w:val="00A63DF8"/>
    <w:rsid w:val="00A64B46"/>
    <w:rsid w:val="00A64B56"/>
    <w:rsid w:val="00A720CF"/>
    <w:rsid w:val="00A73F31"/>
    <w:rsid w:val="00A76C9B"/>
    <w:rsid w:val="00A808AF"/>
    <w:rsid w:val="00A8254C"/>
    <w:rsid w:val="00A82A58"/>
    <w:rsid w:val="00A93B41"/>
    <w:rsid w:val="00AA03B2"/>
    <w:rsid w:val="00AA5A43"/>
    <w:rsid w:val="00AB024C"/>
    <w:rsid w:val="00AB0E6A"/>
    <w:rsid w:val="00AB5D05"/>
    <w:rsid w:val="00AB7E72"/>
    <w:rsid w:val="00AC0F8C"/>
    <w:rsid w:val="00AC6B1B"/>
    <w:rsid w:val="00AD62EA"/>
    <w:rsid w:val="00AD699A"/>
    <w:rsid w:val="00AD7D35"/>
    <w:rsid w:val="00AE3F8B"/>
    <w:rsid w:val="00AE4867"/>
    <w:rsid w:val="00AE54AF"/>
    <w:rsid w:val="00B045E7"/>
    <w:rsid w:val="00B06677"/>
    <w:rsid w:val="00B22778"/>
    <w:rsid w:val="00B30B76"/>
    <w:rsid w:val="00B30DD7"/>
    <w:rsid w:val="00B328D9"/>
    <w:rsid w:val="00B33D18"/>
    <w:rsid w:val="00B36E81"/>
    <w:rsid w:val="00B37D4F"/>
    <w:rsid w:val="00B540B4"/>
    <w:rsid w:val="00B551A7"/>
    <w:rsid w:val="00B61E98"/>
    <w:rsid w:val="00B6215C"/>
    <w:rsid w:val="00B63900"/>
    <w:rsid w:val="00B64FBD"/>
    <w:rsid w:val="00B727D3"/>
    <w:rsid w:val="00B74D80"/>
    <w:rsid w:val="00B83300"/>
    <w:rsid w:val="00B84140"/>
    <w:rsid w:val="00B8705B"/>
    <w:rsid w:val="00B87CC2"/>
    <w:rsid w:val="00BA00E0"/>
    <w:rsid w:val="00BA324F"/>
    <w:rsid w:val="00BB02A3"/>
    <w:rsid w:val="00BB08C3"/>
    <w:rsid w:val="00BB105B"/>
    <w:rsid w:val="00BB1E4F"/>
    <w:rsid w:val="00BB4222"/>
    <w:rsid w:val="00BB5787"/>
    <w:rsid w:val="00BB6F51"/>
    <w:rsid w:val="00BC1F8B"/>
    <w:rsid w:val="00BC6961"/>
    <w:rsid w:val="00BD2646"/>
    <w:rsid w:val="00BD4556"/>
    <w:rsid w:val="00BD7E2A"/>
    <w:rsid w:val="00BE5E95"/>
    <w:rsid w:val="00BF22FC"/>
    <w:rsid w:val="00C01C3E"/>
    <w:rsid w:val="00C01EA5"/>
    <w:rsid w:val="00C02408"/>
    <w:rsid w:val="00C02CB8"/>
    <w:rsid w:val="00C02D70"/>
    <w:rsid w:val="00C074CD"/>
    <w:rsid w:val="00C14111"/>
    <w:rsid w:val="00C218AA"/>
    <w:rsid w:val="00C25775"/>
    <w:rsid w:val="00C26F12"/>
    <w:rsid w:val="00C30E44"/>
    <w:rsid w:val="00C32307"/>
    <w:rsid w:val="00C43D75"/>
    <w:rsid w:val="00C5262C"/>
    <w:rsid w:val="00C56E6A"/>
    <w:rsid w:val="00C614FA"/>
    <w:rsid w:val="00C6155A"/>
    <w:rsid w:val="00C62B07"/>
    <w:rsid w:val="00C6533D"/>
    <w:rsid w:val="00C66244"/>
    <w:rsid w:val="00C72269"/>
    <w:rsid w:val="00C732AC"/>
    <w:rsid w:val="00C756E8"/>
    <w:rsid w:val="00C80867"/>
    <w:rsid w:val="00C85706"/>
    <w:rsid w:val="00C85BD6"/>
    <w:rsid w:val="00C91B41"/>
    <w:rsid w:val="00CA0DE2"/>
    <w:rsid w:val="00CA466B"/>
    <w:rsid w:val="00CA4826"/>
    <w:rsid w:val="00CB21A4"/>
    <w:rsid w:val="00CB4C24"/>
    <w:rsid w:val="00CB75A8"/>
    <w:rsid w:val="00CC5AF5"/>
    <w:rsid w:val="00CC6E94"/>
    <w:rsid w:val="00CC76E9"/>
    <w:rsid w:val="00CD3C49"/>
    <w:rsid w:val="00CD6E52"/>
    <w:rsid w:val="00CF0546"/>
    <w:rsid w:val="00CF17AF"/>
    <w:rsid w:val="00CF472B"/>
    <w:rsid w:val="00D02A8C"/>
    <w:rsid w:val="00D03E7D"/>
    <w:rsid w:val="00D04B20"/>
    <w:rsid w:val="00D07F82"/>
    <w:rsid w:val="00D11981"/>
    <w:rsid w:val="00D12917"/>
    <w:rsid w:val="00D1424A"/>
    <w:rsid w:val="00D1477D"/>
    <w:rsid w:val="00D17784"/>
    <w:rsid w:val="00D20B04"/>
    <w:rsid w:val="00D32CD7"/>
    <w:rsid w:val="00D41D79"/>
    <w:rsid w:val="00D45DD8"/>
    <w:rsid w:val="00D45F5D"/>
    <w:rsid w:val="00D5733B"/>
    <w:rsid w:val="00D61F19"/>
    <w:rsid w:val="00D61FB4"/>
    <w:rsid w:val="00D6237C"/>
    <w:rsid w:val="00D6255F"/>
    <w:rsid w:val="00D637CC"/>
    <w:rsid w:val="00D66161"/>
    <w:rsid w:val="00D6699E"/>
    <w:rsid w:val="00D71FA9"/>
    <w:rsid w:val="00D7618F"/>
    <w:rsid w:val="00D764D1"/>
    <w:rsid w:val="00D87B24"/>
    <w:rsid w:val="00D942DB"/>
    <w:rsid w:val="00D94FF2"/>
    <w:rsid w:val="00DA0EDD"/>
    <w:rsid w:val="00DA2D7D"/>
    <w:rsid w:val="00DA3DEF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DF34CF"/>
    <w:rsid w:val="00E0215A"/>
    <w:rsid w:val="00E111E7"/>
    <w:rsid w:val="00E15A3C"/>
    <w:rsid w:val="00E20A30"/>
    <w:rsid w:val="00E234DD"/>
    <w:rsid w:val="00E27390"/>
    <w:rsid w:val="00E34E5C"/>
    <w:rsid w:val="00E35C33"/>
    <w:rsid w:val="00E42ECE"/>
    <w:rsid w:val="00E44C45"/>
    <w:rsid w:val="00E52333"/>
    <w:rsid w:val="00E541FB"/>
    <w:rsid w:val="00E63F9F"/>
    <w:rsid w:val="00E641D8"/>
    <w:rsid w:val="00E70543"/>
    <w:rsid w:val="00E71578"/>
    <w:rsid w:val="00E73D1C"/>
    <w:rsid w:val="00E74E5D"/>
    <w:rsid w:val="00E80BAA"/>
    <w:rsid w:val="00E82AE0"/>
    <w:rsid w:val="00E86E96"/>
    <w:rsid w:val="00E91087"/>
    <w:rsid w:val="00E95DEE"/>
    <w:rsid w:val="00EA03E8"/>
    <w:rsid w:val="00EA5A28"/>
    <w:rsid w:val="00EC3DC7"/>
    <w:rsid w:val="00EC41A6"/>
    <w:rsid w:val="00EC46D5"/>
    <w:rsid w:val="00EC4E72"/>
    <w:rsid w:val="00EC66DC"/>
    <w:rsid w:val="00ED659C"/>
    <w:rsid w:val="00EE6A34"/>
    <w:rsid w:val="00EF3F3A"/>
    <w:rsid w:val="00EF523B"/>
    <w:rsid w:val="00F00ECC"/>
    <w:rsid w:val="00F03279"/>
    <w:rsid w:val="00F12213"/>
    <w:rsid w:val="00F155C0"/>
    <w:rsid w:val="00F162A6"/>
    <w:rsid w:val="00F23B7B"/>
    <w:rsid w:val="00F2435D"/>
    <w:rsid w:val="00F25552"/>
    <w:rsid w:val="00F31452"/>
    <w:rsid w:val="00F32037"/>
    <w:rsid w:val="00F519C1"/>
    <w:rsid w:val="00F56CF1"/>
    <w:rsid w:val="00F60FD0"/>
    <w:rsid w:val="00F6106D"/>
    <w:rsid w:val="00F64497"/>
    <w:rsid w:val="00F6577C"/>
    <w:rsid w:val="00F71EF8"/>
    <w:rsid w:val="00F90F1C"/>
    <w:rsid w:val="00F9402F"/>
    <w:rsid w:val="00F97952"/>
    <w:rsid w:val="00FA0950"/>
    <w:rsid w:val="00FA217D"/>
    <w:rsid w:val="00FA51F1"/>
    <w:rsid w:val="00FA7162"/>
    <w:rsid w:val="00FB3EFF"/>
    <w:rsid w:val="00FB543B"/>
    <w:rsid w:val="00FB5BDD"/>
    <w:rsid w:val="00FB79D6"/>
    <w:rsid w:val="00FC12B5"/>
    <w:rsid w:val="00FC2022"/>
    <w:rsid w:val="00FD0826"/>
    <w:rsid w:val="00FD0DB6"/>
    <w:rsid w:val="00FD1820"/>
    <w:rsid w:val="00FD739B"/>
    <w:rsid w:val="00FE10C1"/>
    <w:rsid w:val="00FE24C5"/>
    <w:rsid w:val="00FE6C18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499086123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187606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C3CB7-AA39-4B2B-9A00-86B89A9D7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27</cp:revision>
  <cp:lastPrinted>2024-05-22T08:05:00Z</cp:lastPrinted>
  <dcterms:created xsi:type="dcterms:W3CDTF">2024-05-13T06:03:00Z</dcterms:created>
  <dcterms:modified xsi:type="dcterms:W3CDTF">2024-05-22T08:05:00Z</dcterms:modified>
</cp:coreProperties>
</file>